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F7" w:rsidRDefault="00D03A65" w:rsidP="00D03A65">
      <w:pPr>
        <w:shd w:val="clear" w:color="auto" w:fill="FFFFFF"/>
        <w:spacing w:before="120" w:after="120" w:line="240" w:lineRule="auto"/>
        <w:rPr>
          <w:rFonts w:asciiTheme="minorEastAsia" w:hAnsiTheme="minorEastAsia" w:cs="宋体"/>
          <w:sz w:val="24"/>
          <w:szCs w:val="24"/>
        </w:rPr>
      </w:pPr>
      <w:bookmarkStart w:id="0" w:name="_GoBack"/>
      <w:bookmarkEnd w:id="0"/>
      <w:r w:rsidRPr="00D03A65">
        <w:rPr>
          <w:rFonts w:asciiTheme="minorEastAsia" w:hAnsiTheme="minorEastAsia" w:cs="宋体" w:hint="eastAsia"/>
          <w:sz w:val="24"/>
          <w:szCs w:val="24"/>
        </w:rPr>
        <w:t>本因坊是日本最大也最有影响的围棋世家，江户时代的围棋四大家</w:t>
      </w:r>
      <w:r w:rsidR="00105EF7">
        <w:rPr>
          <w:rFonts w:asciiTheme="minorEastAsia" w:hAnsiTheme="minorEastAsia" w:cs="宋体" w:hint="eastAsia"/>
          <w:sz w:val="24"/>
          <w:szCs w:val="24"/>
        </w:rPr>
        <w:t>（本因坊、井上、安井、林）</w:t>
      </w:r>
      <w:r w:rsidRPr="00D03A65">
        <w:rPr>
          <w:rFonts w:asciiTheme="minorEastAsia" w:hAnsiTheme="minorEastAsia" w:cs="宋体" w:hint="eastAsia"/>
          <w:sz w:val="24"/>
          <w:szCs w:val="24"/>
        </w:rPr>
        <w:t>之首。日本古代围棋史上的十位名人中，七位出自本因坊。</w:t>
      </w:r>
    </w:p>
    <w:p w:rsidR="00D03A65" w:rsidRPr="00D03A65" w:rsidRDefault="00105EF7" w:rsidP="00D03A65">
      <w:pPr>
        <w:shd w:val="clear" w:color="auto" w:fill="FFFFFF"/>
        <w:spacing w:before="120" w:after="120" w:line="240" w:lineRule="auto"/>
        <w:rPr>
          <w:rFonts w:asciiTheme="minorEastAsia" w:hAnsiTheme="minorEastAsia" w:cs="Times New Roman"/>
          <w:sz w:val="24"/>
          <w:szCs w:val="24"/>
        </w:rPr>
      </w:pPr>
      <w:r w:rsidRPr="00D03A65">
        <w:rPr>
          <w:rFonts w:asciiTheme="minorEastAsia" w:hAnsiTheme="minorEastAsia" w:cs="宋体" w:hint="eastAsia"/>
          <w:spacing w:val="8"/>
          <w:sz w:val="24"/>
          <w:szCs w:val="24"/>
        </w:rPr>
        <w:t>本因坊原是法华宗（日莲宗）妙满寺二十六世贯主日渊上人的坊名。日渊是京都寂光寺的开山祖师，曾自号</w:t>
      </w:r>
      <w:r w:rsidRPr="00D03A65">
        <w:rPr>
          <w:rFonts w:asciiTheme="minorEastAsia" w:hAnsiTheme="minorEastAsia" w:cs="Times New Roman"/>
          <w:spacing w:val="8"/>
          <w:sz w:val="24"/>
          <w:szCs w:val="24"/>
        </w:rPr>
        <w:t>“</w:t>
      </w:r>
      <w:r w:rsidRPr="00D03A65">
        <w:rPr>
          <w:rFonts w:asciiTheme="minorEastAsia" w:hAnsiTheme="minorEastAsia" w:cs="宋体" w:hint="eastAsia"/>
          <w:spacing w:val="8"/>
          <w:sz w:val="24"/>
          <w:szCs w:val="24"/>
        </w:rPr>
        <w:t>本因坊日雄</w:t>
      </w:r>
      <w:r w:rsidRPr="00D03A65">
        <w:rPr>
          <w:rFonts w:asciiTheme="minorEastAsia" w:hAnsiTheme="minorEastAsia" w:cs="Times New Roman"/>
          <w:spacing w:val="8"/>
          <w:sz w:val="24"/>
          <w:szCs w:val="24"/>
        </w:rPr>
        <w:t>”</w:t>
      </w:r>
      <w:r w:rsidRPr="00D03A65">
        <w:rPr>
          <w:rFonts w:asciiTheme="minorEastAsia" w:hAnsiTheme="minorEastAsia" w:cs="宋体" w:hint="eastAsia"/>
          <w:spacing w:val="8"/>
          <w:sz w:val="24"/>
          <w:szCs w:val="24"/>
        </w:rPr>
        <w:t>，后来将</w:t>
      </w:r>
      <w:r w:rsidRPr="00D03A65">
        <w:rPr>
          <w:rFonts w:asciiTheme="minorEastAsia" w:hAnsiTheme="minorEastAsia" w:cs="Times New Roman"/>
          <w:spacing w:val="8"/>
          <w:sz w:val="24"/>
          <w:szCs w:val="24"/>
        </w:rPr>
        <w:t>“</w:t>
      </w:r>
      <w:r w:rsidRPr="00D03A65">
        <w:rPr>
          <w:rFonts w:asciiTheme="minorEastAsia" w:hAnsiTheme="minorEastAsia" w:cs="宋体" w:hint="eastAsia"/>
          <w:spacing w:val="8"/>
          <w:sz w:val="24"/>
          <w:szCs w:val="24"/>
        </w:rPr>
        <w:t>本因坊</w:t>
      </w:r>
      <w:r w:rsidRPr="00D03A65">
        <w:rPr>
          <w:rFonts w:asciiTheme="minorEastAsia" w:hAnsiTheme="minorEastAsia" w:cs="Times New Roman"/>
          <w:spacing w:val="8"/>
          <w:sz w:val="24"/>
          <w:szCs w:val="24"/>
        </w:rPr>
        <w:t>”</w:t>
      </w:r>
      <w:r w:rsidRPr="00D03A65">
        <w:rPr>
          <w:rFonts w:asciiTheme="minorEastAsia" w:hAnsiTheme="minorEastAsia" w:cs="宋体" w:hint="eastAsia"/>
          <w:spacing w:val="8"/>
          <w:sz w:val="24"/>
          <w:szCs w:val="24"/>
        </w:rPr>
        <w:t>名号让与其甥及徒弟日海</w:t>
      </w:r>
      <w:r w:rsidR="00D03A65" w:rsidRPr="00D03A65">
        <w:rPr>
          <w:rFonts w:asciiTheme="minorEastAsia" w:hAnsiTheme="minorEastAsia" w:cs="宋体" w:hint="eastAsia"/>
          <w:sz w:val="24"/>
          <w:szCs w:val="24"/>
        </w:rPr>
        <w:t>。庆长</w:t>
      </w:r>
      <w:r w:rsidR="00D03A65" w:rsidRPr="00D03A65">
        <w:rPr>
          <w:rFonts w:asciiTheme="minorEastAsia" w:hAnsiTheme="minorEastAsia" w:cs="Times New Roman"/>
          <w:sz w:val="24"/>
          <w:szCs w:val="24"/>
        </w:rPr>
        <w:t>8</w:t>
      </w:r>
      <w:r w:rsidR="00D03A65" w:rsidRPr="00D03A65">
        <w:rPr>
          <w:rFonts w:asciiTheme="minorEastAsia" w:hAnsiTheme="minorEastAsia" w:cs="宋体" w:hint="eastAsia"/>
          <w:sz w:val="24"/>
          <w:szCs w:val="24"/>
        </w:rPr>
        <w:t>年（</w:t>
      </w:r>
      <w:r w:rsidR="00D03A65" w:rsidRPr="00D03A65">
        <w:rPr>
          <w:rFonts w:asciiTheme="minorEastAsia" w:hAnsiTheme="minorEastAsia" w:cs="Times New Roman"/>
          <w:sz w:val="24"/>
          <w:szCs w:val="24"/>
        </w:rPr>
        <w:t>1603</w:t>
      </w:r>
      <w:r w:rsidR="00156413">
        <w:rPr>
          <w:rFonts w:asciiTheme="minorEastAsia" w:hAnsiTheme="minorEastAsia" w:cs="Times New Roman" w:hint="eastAsia"/>
          <w:sz w:val="24"/>
          <w:szCs w:val="24"/>
        </w:rPr>
        <w:t>年</w:t>
      </w:r>
      <w:r w:rsidR="00D03A65" w:rsidRPr="00D03A65">
        <w:rPr>
          <w:rFonts w:asciiTheme="minorEastAsia" w:hAnsiTheme="minorEastAsia" w:cs="宋体" w:hint="eastAsia"/>
          <w:sz w:val="24"/>
          <w:szCs w:val="24"/>
        </w:rPr>
        <w:t>）</w:t>
      </w:r>
      <w:r w:rsidR="00D03A65" w:rsidRPr="00D03A65">
        <w:rPr>
          <w:rFonts w:asciiTheme="minorEastAsia" w:hAnsiTheme="minorEastAsia" w:cs="Times New Roman"/>
          <w:sz w:val="24"/>
          <w:szCs w:val="24"/>
        </w:rPr>
        <w:t>2</w:t>
      </w:r>
      <w:r w:rsidR="00D03A65" w:rsidRPr="00D03A65">
        <w:rPr>
          <w:rFonts w:asciiTheme="minorEastAsia" w:hAnsiTheme="minorEastAsia" w:cs="宋体" w:hint="eastAsia"/>
          <w:sz w:val="24"/>
          <w:szCs w:val="24"/>
        </w:rPr>
        <w:t>月</w:t>
      </w:r>
      <w:r w:rsidR="00D03A65" w:rsidRPr="00D03A65">
        <w:rPr>
          <w:rFonts w:asciiTheme="minorEastAsia" w:hAnsiTheme="minorEastAsia" w:cs="Times New Roman"/>
          <w:sz w:val="24"/>
          <w:szCs w:val="24"/>
        </w:rPr>
        <w:t>12</w:t>
      </w:r>
      <w:r w:rsidR="00D03A65" w:rsidRPr="00D03A65">
        <w:rPr>
          <w:rFonts w:asciiTheme="minorEastAsia" w:hAnsiTheme="minorEastAsia" w:cs="宋体" w:hint="eastAsia"/>
          <w:sz w:val="24"/>
          <w:szCs w:val="24"/>
        </w:rPr>
        <w:t>日，德川家康任征夷大将军，日海前往祝贺，与家康下了一局授五子棋。此后日海倍受家康宠遇。同年</w:t>
      </w:r>
      <w:r w:rsidR="00D03A65" w:rsidRPr="00D03A65">
        <w:rPr>
          <w:rFonts w:asciiTheme="minorEastAsia" w:hAnsiTheme="minorEastAsia" w:cs="Times New Roman"/>
          <w:sz w:val="24"/>
          <w:szCs w:val="24"/>
        </w:rPr>
        <w:t>10</w:t>
      </w:r>
      <w:r w:rsidR="00D03A65" w:rsidRPr="00D03A65">
        <w:rPr>
          <w:rFonts w:asciiTheme="minorEastAsia" w:hAnsiTheme="minorEastAsia" w:cs="宋体" w:hint="eastAsia"/>
          <w:sz w:val="24"/>
          <w:szCs w:val="24"/>
        </w:rPr>
        <w:t>月，德川家康返回江户，日海随同前往，遂正式以</w:t>
      </w:r>
      <w:r w:rsidR="00D03A65" w:rsidRPr="00D03A65">
        <w:rPr>
          <w:rFonts w:asciiTheme="minorEastAsia" w:hAnsiTheme="minorEastAsia" w:cs="Times New Roman"/>
          <w:sz w:val="24"/>
          <w:szCs w:val="24"/>
        </w:rPr>
        <w:t>“</w:t>
      </w:r>
      <w:r w:rsidR="00D03A65" w:rsidRPr="00D03A65">
        <w:rPr>
          <w:rFonts w:asciiTheme="minorEastAsia" w:hAnsiTheme="minorEastAsia" w:cs="宋体" w:hint="eastAsia"/>
          <w:sz w:val="24"/>
          <w:szCs w:val="24"/>
        </w:rPr>
        <w:t>本因坊</w:t>
      </w:r>
      <w:r w:rsidR="00D03A65" w:rsidRPr="00D03A65">
        <w:rPr>
          <w:rFonts w:asciiTheme="minorEastAsia" w:hAnsiTheme="minorEastAsia" w:cs="Times New Roman"/>
          <w:sz w:val="24"/>
          <w:szCs w:val="24"/>
        </w:rPr>
        <w:t>”</w:t>
      </w:r>
      <w:r w:rsidR="00D03A65" w:rsidRPr="00D03A65">
        <w:rPr>
          <w:rFonts w:asciiTheme="minorEastAsia" w:hAnsiTheme="minorEastAsia" w:cs="宋体" w:hint="eastAsia"/>
          <w:sz w:val="24"/>
          <w:szCs w:val="24"/>
        </w:rPr>
        <w:t>为姓，并改名为算砂。日海与本因坊算砂是同一人，日海为法名，本因坊算砂为棋家之名，</w:t>
      </w:r>
      <w:r w:rsidR="00D03A65" w:rsidRPr="00D03A65">
        <w:rPr>
          <w:rFonts w:asciiTheme="minorEastAsia" w:hAnsiTheme="minorEastAsia" w:cs="Times New Roman"/>
          <w:sz w:val="24"/>
          <w:szCs w:val="24"/>
        </w:rPr>
        <w:t>“</w:t>
      </w:r>
      <w:r w:rsidR="00D03A65" w:rsidRPr="00D03A65">
        <w:rPr>
          <w:rFonts w:asciiTheme="minorEastAsia" w:hAnsiTheme="minorEastAsia" w:cs="宋体" w:hint="eastAsia"/>
          <w:sz w:val="24"/>
          <w:szCs w:val="24"/>
        </w:rPr>
        <w:t>本因坊</w:t>
      </w:r>
      <w:r w:rsidR="00D03A65" w:rsidRPr="00D03A65">
        <w:rPr>
          <w:rFonts w:asciiTheme="minorEastAsia" w:hAnsiTheme="minorEastAsia" w:cs="Times New Roman"/>
          <w:sz w:val="24"/>
          <w:szCs w:val="24"/>
        </w:rPr>
        <w:t>”</w:t>
      </w:r>
      <w:r w:rsidR="00D03A65" w:rsidRPr="00D03A65">
        <w:rPr>
          <w:rFonts w:asciiTheme="minorEastAsia" w:hAnsiTheme="minorEastAsia" w:cs="宋体" w:hint="eastAsia"/>
          <w:sz w:val="24"/>
          <w:szCs w:val="24"/>
        </w:rPr>
        <w:t>是姓氏。</w:t>
      </w:r>
    </w:p>
    <w:p w:rsidR="00D03A65" w:rsidRPr="00D03A65" w:rsidRDefault="00D03A65" w:rsidP="00D03A65">
      <w:pPr>
        <w:shd w:val="clear" w:color="auto" w:fill="FFFFFF"/>
        <w:spacing w:before="120" w:after="120" w:line="240" w:lineRule="auto"/>
        <w:rPr>
          <w:rFonts w:asciiTheme="minorEastAsia" w:hAnsiTheme="minorEastAsia" w:cs="Times New Roman"/>
          <w:spacing w:val="8"/>
          <w:sz w:val="24"/>
          <w:szCs w:val="24"/>
        </w:rPr>
      </w:pPr>
      <w:r w:rsidRPr="00D03A65">
        <w:rPr>
          <w:rFonts w:asciiTheme="minorEastAsia" w:hAnsiTheme="minorEastAsia" w:cs="宋体" w:hint="eastAsia"/>
          <w:spacing w:val="8"/>
          <w:sz w:val="24"/>
          <w:szCs w:val="24"/>
        </w:rPr>
        <w:t>自一世本因坊算砂开始，在本因坊世家内开始棋艺的教授和相传，掌门人就称为</w:t>
      </w:r>
      <w:r w:rsidRPr="00D03A65">
        <w:rPr>
          <w:rFonts w:asciiTheme="minorEastAsia" w:hAnsiTheme="minorEastAsia" w:cs="Times New Roman"/>
          <w:spacing w:val="8"/>
          <w:sz w:val="24"/>
          <w:szCs w:val="24"/>
        </w:rPr>
        <w:t>“</w:t>
      </w:r>
      <w:r w:rsidRPr="00D03A65">
        <w:rPr>
          <w:rFonts w:asciiTheme="minorEastAsia" w:hAnsiTheme="minorEastAsia" w:cs="宋体" w:hint="eastAsia"/>
          <w:spacing w:val="8"/>
          <w:sz w:val="24"/>
          <w:szCs w:val="24"/>
        </w:rPr>
        <w:t>本因坊</w:t>
      </w:r>
      <w:r w:rsidRPr="00D03A65">
        <w:rPr>
          <w:rFonts w:asciiTheme="minorEastAsia" w:hAnsiTheme="minorEastAsia" w:cs="Times New Roman"/>
          <w:spacing w:val="8"/>
          <w:sz w:val="24"/>
          <w:szCs w:val="24"/>
        </w:rPr>
        <w:t>”</w:t>
      </w:r>
      <w:r w:rsidRPr="00D03A65">
        <w:rPr>
          <w:rFonts w:asciiTheme="minorEastAsia" w:hAnsiTheme="minorEastAsia" w:cs="宋体" w:hint="eastAsia"/>
          <w:spacing w:val="8"/>
          <w:sz w:val="24"/>
          <w:szCs w:val="24"/>
        </w:rPr>
        <w:t>，世代相袭。其继承人称为“</w:t>
      </w:r>
      <w:r w:rsidR="009761D0">
        <w:rPr>
          <w:rFonts w:asciiTheme="minorEastAsia" w:hAnsiTheme="minorEastAsia" w:cs="宋体" w:hint="eastAsia"/>
          <w:spacing w:val="8"/>
          <w:sz w:val="24"/>
          <w:szCs w:val="24"/>
        </w:rPr>
        <w:t>迹</w:t>
      </w:r>
      <w:r w:rsidRPr="00D03A65">
        <w:rPr>
          <w:rFonts w:asciiTheme="minorEastAsia" w:hAnsiTheme="minorEastAsia" w:cs="宋体" w:hint="eastAsia"/>
          <w:spacing w:val="8"/>
          <w:sz w:val="24"/>
          <w:szCs w:val="24"/>
        </w:rPr>
        <w:t>目”，有时也用</w:t>
      </w:r>
      <w:r w:rsidRPr="00D03A65">
        <w:rPr>
          <w:rFonts w:asciiTheme="minorEastAsia" w:hAnsiTheme="minorEastAsia" w:cs="Times New Roman"/>
          <w:spacing w:val="8"/>
          <w:sz w:val="24"/>
          <w:szCs w:val="24"/>
        </w:rPr>
        <w:t>“</w:t>
      </w:r>
      <w:r w:rsidRPr="00D03A65">
        <w:rPr>
          <w:rFonts w:asciiTheme="minorEastAsia" w:hAnsiTheme="minorEastAsia" w:cs="宋体" w:hint="eastAsia"/>
          <w:spacing w:val="8"/>
          <w:sz w:val="24"/>
          <w:szCs w:val="24"/>
        </w:rPr>
        <w:t>嗣子</w:t>
      </w:r>
      <w:r w:rsidRPr="00D03A65">
        <w:rPr>
          <w:rFonts w:asciiTheme="minorEastAsia" w:hAnsiTheme="minorEastAsia" w:cs="Times New Roman"/>
          <w:spacing w:val="8"/>
          <w:sz w:val="24"/>
          <w:szCs w:val="24"/>
        </w:rPr>
        <w:t>”</w:t>
      </w:r>
      <w:r w:rsidRPr="00D03A65">
        <w:rPr>
          <w:rFonts w:asciiTheme="minorEastAsia" w:hAnsiTheme="minorEastAsia" w:cs="宋体" w:hint="eastAsia"/>
          <w:spacing w:val="8"/>
          <w:sz w:val="24"/>
          <w:szCs w:val="24"/>
        </w:rPr>
        <w:t>或</w:t>
      </w:r>
      <w:r w:rsidRPr="00D03A65">
        <w:rPr>
          <w:rFonts w:asciiTheme="minorEastAsia" w:hAnsiTheme="minorEastAsia" w:cs="Times New Roman"/>
          <w:spacing w:val="8"/>
          <w:sz w:val="24"/>
          <w:szCs w:val="24"/>
        </w:rPr>
        <w:t>“</w:t>
      </w:r>
      <w:r w:rsidRPr="00D03A65">
        <w:rPr>
          <w:rFonts w:asciiTheme="minorEastAsia" w:hAnsiTheme="minorEastAsia" w:cs="宋体" w:hint="eastAsia"/>
          <w:spacing w:val="8"/>
          <w:sz w:val="24"/>
          <w:szCs w:val="24"/>
        </w:rPr>
        <w:t>养子</w:t>
      </w:r>
      <w:r w:rsidRPr="00D03A65">
        <w:rPr>
          <w:rFonts w:asciiTheme="minorEastAsia" w:hAnsiTheme="minorEastAsia" w:cs="Times New Roman"/>
          <w:spacing w:val="8"/>
          <w:sz w:val="24"/>
          <w:szCs w:val="24"/>
        </w:rPr>
        <w:t>”</w:t>
      </w:r>
      <w:r w:rsidRPr="00D03A65">
        <w:rPr>
          <w:rFonts w:asciiTheme="minorEastAsia" w:hAnsiTheme="minorEastAsia" w:cs="宋体" w:hint="eastAsia"/>
          <w:spacing w:val="8"/>
          <w:sz w:val="24"/>
          <w:szCs w:val="24"/>
        </w:rPr>
        <w:t>等更通俗的说法。</w:t>
      </w:r>
      <w:r w:rsidRPr="00D03A65">
        <w:rPr>
          <w:rFonts w:asciiTheme="minorEastAsia" w:hAnsiTheme="minorEastAsia" w:cs="Times New Roman"/>
          <w:spacing w:val="8"/>
          <w:sz w:val="24"/>
          <w:szCs w:val="24"/>
        </w:rPr>
        <w:t xml:space="preserve"> </w:t>
      </w:r>
    </w:p>
    <w:p w:rsidR="009761D0" w:rsidRDefault="00D03A65" w:rsidP="00D03A65">
      <w:pPr>
        <w:shd w:val="clear" w:color="auto" w:fill="FFFFFF"/>
        <w:spacing w:before="120" w:after="120" w:line="240" w:lineRule="auto"/>
        <w:rPr>
          <w:rFonts w:asciiTheme="minorEastAsia" w:hAnsiTheme="minorEastAsia" w:cs="宋体"/>
          <w:spacing w:val="8"/>
          <w:sz w:val="24"/>
          <w:szCs w:val="24"/>
        </w:rPr>
      </w:pPr>
      <w:r w:rsidRPr="00D03A65">
        <w:rPr>
          <w:rFonts w:asciiTheme="minorEastAsia" w:hAnsiTheme="minorEastAsia" w:cs="宋体" w:hint="eastAsia"/>
          <w:spacing w:val="8"/>
          <w:sz w:val="24"/>
          <w:szCs w:val="24"/>
        </w:rPr>
        <w:t>一世本因坊时，织田信长曾赐封日海为日本围棋史上首位名人，日本在执政者认同下建立起正规的棋士体系，这也使围棋在日本真正得到了发展。而日海所开创的本因坊家族，从那时起作为日本围棋界的核心，一直持续到二十一世本因坊秀哉将</w:t>
      </w:r>
      <w:r w:rsidRPr="00D03A65">
        <w:rPr>
          <w:rFonts w:asciiTheme="minorEastAsia" w:hAnsiTheme="minorEastAsia" w:cs="Times New Roman"/>
          <w:spacing w:val="8"/>
          <w:sz w:val="24"/>
          <w:szCs w:val="24"/>
        </w:rPr>
        <w:t>“</w:t>
      </w:r>
      <w:r w:rsidRPr="00D03A65">
        <w:rPr>
          <w:rFonts w:asciiTheme="minorEastAsia" w:hAnsiTheme="minorEastAsia" w:cs="宋体" w:hint="eastAsia"/>
          <w:spacing w:val="8"/>
          <w:sz w:val="24"/>
          <w:szCs w:val="24"/>
        </w:rPr>
        <w:t>本因坊</w:t>
      </w:r>
      <w:r w:rsidRPr="00D03A65">
        <w:rPr>
          <w:rFonts w:asciiTheme="minorEastAsia" w:hAnsiTheme="minorEastAsia" w:cs="Times New Roman"/>
          <w:spacing w:val="8"/>
          <w:sz w:val="24"/>
          <w:szCs w:val="24"/>
        </w:rPr>
        <w:t>”</w:t>
      </w:r>
      <w:r w:rsidRPr="00D03A65">
        <w:rPr>
          <w:rFonts w:asciiTheme="minorEastAsia" w:hAnsiTheme="minorEastAsia" w:cs="宋体" w:hint="eastAsia"/>
          <w:spacing w:val="8"/>
          <w:sz w:val="24"/>
          <w:szCs w:val="24"/>
        </w:rPr>
        <w:t>头衔赠予日本围棋为止。</w:t>
      </w:r>
    </w:p>
    <w:p w:rsidR="006A4077" w:rsidRDefault="006A4077" w:rsidP="006A4077">
      <w:pPr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>世袭本因坊如下：</w:t>
      </w:r>
    </w:p>
    <w:p w:rsidR="009761D0" w:rsidRPr="009761D0" w:rsidRDefault="009761D0" w:rsidP="006A4077">
      <w:pPr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9761D0">
        <w:rPr>
          <w:rFonts w:ascii="Arial" w:hAnsi="Arial" w:cs="Arial"/>
          <w:color w:val="000000"/>
          <w:sz w:val="24"/>
          <w:szCs w:val="24"/>
        </w:rPr>
        <w:t>一世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：</w:t>
      </w:r>
      <w:r w:rsidRPr="009761D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761D0">
        <w:rPr>
          <w:rFonts w:ascii="Arial" w:hAnsi="Arial" w:cs="Arial"/>
          <w:color w:val="000000"/>
          <w:sz w:val="24"/>
          <w:szCs w:val="24"/>
        </w:rPr>
        <w:t>本因坊算砂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，</w:t>
      </w:r>
      <w:r w:rsidRPr="009761D0">
        <w:rPr>
          <w:rFonts w:ascii="Arial" w:hAnsi="Arial" w:cs="Arial"/>
          <w:color w:val="000000"/>
          <w:sz w:val="24"/>
          <w:szCs w:val="24"/>
        </w:rPr>
        <w:t>二世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：</w:t>
      </w:r>
      <w:r w:rsidRPr="009761D0">
        <w:rPr>
          <w:rFonts w:ascii="Arial" w:hAnsi="Arial" w:cs="Arial"/>
          <w:color w:val="000000"/>
          <w:sz w:val="24"/>
          <w:szCs w:val="24"/>
        </w:rPr>
        <w:t>本因坊算悦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，</w:t>
      </w:r>
      <w:r w:rsidRPr="009761D0">
        <w:rPr>
          <w:rFonts w:ascii="Arial" w:hAnsi="Arial" w:cs="Arial"/>
          <w:color w:val="000000"/>
          <w:sz w:val="24"/>
          <w:szCs w:val="24"/>
        </w:rPr>
        <w:t>三世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：</w:t>
      </w:r>
      <w:r w:rsidRPr="009761D0">
        <w:rPr>
          <w:rFonts w:ascii="Arial" w:hAnsi="Arial" w:cs="Arial"/>
          <w:color w:val="000000"/>
          <w:sz w:val="24"/>
          <w:szCs w:val="24"/>
        </w:rPr>
        <w:t>本因坊道悦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，</w:t>
      </w:r>
      <w:r w:rsidRPr="009761D0">
        <w:rPr>
          <w:rFonts w:ascii="Arial" w:hAnsi="Arial" w:cs="Arial"/>
          <w:color w:val="000000"/>
          <w:sz w:val="24"/>
          <w:szCs w:val="24"/>
        </w:rPr>
        <w:t>四世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：</w:t>
      </w:r>
      <w:r w:rsidRPr="009761D0">
        <w:rPr>
          <w:rFonts w:ascii="Arial" w:hAnsi="Arial" w:cs="Arial"/>
          <w:color w:val="000000"/>
          <w:sz w:val="24"/>
          <w:szCs w:val="24"/>
        </w:rPr>
        <w:t>本因坊道策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（</w:t>
      </w:r>
      <w:r>
        <w:rPr>
          <w:rFonts w:ascii="Arial" w:hAnsi="Arial" w:cs="Arial" w:hint="eastAsia"/>
          <w:color w:val="000000"/>
          <w:sz w:val="24"/>
          <w:szCs w:val="24"/>
        </w:rPr>
        <w:t>迹</w:t>
      </w:r>
      <w:r w:rsidRPr="009761D0">
        <w:rPr>
          <w:rFonts w:ascii="Arial" w:hAnsi="Arial" w:cs="Arial"/>
          <w:color w:val="000000"/>
          <w:sz w:val="24"/>
          <w:szCs w:val="24"/>
        </w:rPr>
        <w:t>目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：</w:t>
      </w:r>
      <w:r w:rsidRPr="009761D0">
        <w:rPr>
          <w:rFonts w:ascii="Arial" w:hAnsi="Arial" w:cs="Arial"/>
          <w:color w:val="000000"/>
          <w:sz w:val="24"/>
          <w:szCs w:val="24"/>
        </w:rPr>
        <w:t>本因坊道的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，</w:t>
      </w:r>
      <w:r>
        <w:rPr>
          <w:rFonts w:ascii="Arial" w:hAnsi="Arial" w:cs="Arial" w:hint="eastAsia"/>
          <w:color w:val="000000"/>
          <w:sz w:val="24"/>
          <w:szCs w:val="24"/>
        </w:rPr>
        <w:t>迹</w:t>
      </w:r>
      <w:r w:rsidRPr="009761D0">
        <w:rPr>
          <w:rFonts w:ascii="Arial" w:hAnsi="Arial" w:cs="Arial"/>
          <w:color w:val="000000"/>
          <w:sz w:val="24"/>
          <w:szCs w:val="24"/>
        </w:rPr>
        <w:t>目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：</w:t>
      </w:r>
      <w:r w:rsidRPr="009761D0">
        <w:rPr>
          <w:rFonts w:ascii="Arial" w:hAnsi="Arial" w:cs="Arial"/>
          <w:color w:val="000000"/>
          <w:sz w:val="24"/>
          <w:szCs w:val="24"/>
        </w:rPr>
        <w:t>本因坊策元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），</w:t>
      </w:r>
      <w:r w:rsidRPr="009761D0">
        <w:rPr>
          <w:rFonts w:ascii="Arial" w:hAnsi="Arial" w:cs="Arial"/>
          <w:color w:val="000000"/>
          <w:sz w:val="24"/>
          <w:szCs w:val="24"/>
        </w:rPr>
        <w:t>五世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：</w:t>
      </w:r>
      <w:r w:rsidRPr="009761D0">
        <w:rPr>
          <w:rFonts w:ascii="Arial" w:hAnsi="Arial" w:cs="Arial"/>
          <w:color w:val="000000"/>
          <w:sz w:val="24"/>
          <w:szCs w:val="24"/>
        </w:rPr>
        <w:t>本因坊道知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，</w:t>
      </w:r>
      <w:r w:rsidRPr="009761D0">
        <w:rPr>
          <w:rFonts w:ascii="Arial" w:hAnsi="Arial" w:cs="Arial"/>
          <w:color w:val="000000"/>
          <w:sz w:val="24"/>
          <w:szCs w:val="24"/>
        </w:rPr>
        <w:t>六世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：</w:t>
      </w:r>
      <w:r w:rsidRPr="009761D0">
        <w:rPr>
          <w:rFonts w:ascii="Arial" w:hAnsi="Arial" w:cs="Arial"/>
          <w:color w:val="000000"/>
          <w:sz w:val="24"/>
          <w:szCs w:val="24"/>
        </w:rPr>
        <w:t>本因坊知伯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，</w:t>
      </w:r>
      <w:r w:rsidRPr="009761D0">
        <w:rPr>
          <w:rFonts w:ascii="Arial" w:hAnsi="Arial" w:cs="Arial"/>
          <w:color w:val="000000"/>
          <w:sz w:val="24"/>
          <w:szCs w:val="24"/>
        </w:rPr>
        <w:t>七世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：</w:t>
      </w:r>
      <w:r w:rsidRPr="009761D0">
        <w:rPr>
          <w:rFonts w:ascii="Arial" w:hAnsi="Arial" w:cs="Arial"/>
          <w:color w:val="000000"/>
          <w:sz w:val="24"/>
          <w:szCs w:val="24"/>
        </w:rPr>
        <w:t>本因坊秀伯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，</w:t>
      </w:r>
      <w:r w:rsidRPr="009761D0">
        <w:rPr>
          <w:rFonts w:ascii="Arial" w:hAnsi="Arial" w:cs="Arial"/>
          <w:color w:val="000000"/>
          <w:sz w:val="24"/>
          <w:szCs w:val="24"/>
        </w:rPr>
        <w:t>八世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：</w:t>
      </w:r>
      <w:r w:rsidRPr="009761D0">
        <w:rPr>
          <w:rFonts w:ascii="Arial" w:hAnsi="Arial" w:cs="Arial"/>
          <w:color w:val="000000"/>
          <w:sz w:val="24"/>
          <w:szCs w:val="24"/>
        </w:rPr>
        <w:t>本因坊伯元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，</w:t>
      </w:r>
      <w:r w:rsidRPr="009761D0">
        <w:rPr>
          <w:rFonts w:ascii="Arial" w:hAnsi="Arial" w:cs="Arial"/>
          <w:color w:val="000000"/>
          <w:sz w:val="24"/>
          <w:szCs w:val="24"/>
        </w:rPr>
        <w:t>九世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：</w:t>
      </w:r>
      <w:r w:rsidRPr="009761D0">
        <w:rPr>
          <w:rFonts w:ascii="Arial" w:hAnsi="Arial" w:cs="Arial"/>
          <w:color w:val="000000"/>
          <w:sz w:val="24"/>
          <w:szCs w:val="24"/>
        </w:rPr>
        <w:t>本因坊察元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，</w:t>
      </w:r>
      <w:r w:rsidRPr="009761D0">
        <w:rPr>
          <w:rFonts w:ascii="Arial" w:hAnsi="Arial" w:cs="Arial"/>
          <w:color w:val="000000"/>
          <w:sz w:val="24"/>
          <w:szCs w:val="24"/>
        </w:rPr>
        <w:t>十世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：</w:t>
      </w:r>
      <w:r w:rsidRPr="009761D0">
        <w:rPr>
          <w:rFonts w:ascii="Arial" w:hAnsi="Arial" w:cs="Arial"/>
          <w:color w:val="000000"/>
          <w:sz w:val="24"/>
          <w:szCs w:val="24"/>
        </w:rPr>
        <w:t>本因坊烈元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，</w:t>
      </w:r>
      <w:r w:rsidRPr="009761D0">
        <w:rPr>
          <w:rFonts w:ascii="Arial" w:hAnsi="Arial" w:cs="Arial"/>
          <w:color w:val="000000"/>
          <w:sz w:val="24"/>
          <w:szCs w:val="24"/>
        </w:rPr>
        <w:t>十一世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：</w:t>
      </w:r>
      <w:r w:rsidRPr="009761D0">
        <w:rPr>
          <w:rFonts w:ascii="Arial" w:hAnsi="Arial" w:cs="Arial"/>
          <w:color w:val="000000"/>
          <w:sz w:val="24"/>
          <w:szCs w:val="24"/>
        </w:rPr>
        <w:t>本因坊元丈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（</w:t>
      </w:r>
      <w:r>
        <w:rPr>
          <w:rFonts w:ascii="Arial" w:hAnsi="Arial" w:cs="Arial" w:hint="eastAsia"/>
          <w:color w:val="000000"/>
          <w:sz w:val="24"/>
          <w:szCs w:val="24"/>
        </w:rPr>
        <w:t>迹</w:t>
      </w:r>
      <w:r w:rsidRPr="009761D0">
        <w:rPr>
          <w:rFonts w:ascii="Arial" w:hAnsi="Arial" w:cs="Arial"/>
          <w:color w:val="000000"/>
          <w:sz w:val="24"/>
          <w:szCs w:val="24"/>
        </w:rPr>
        <w:t>目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：</w:t>
      </w:r>
      <w:r w:rsidRPr="009761D0">
        <w:rPr>
          <w:rFonts w:ascii="Arial" w:hAnsi="Arial" w:cs="Arial"/>
          <w:color w:val="000000"/>
          <w:sz w:val="24"/>
          <w:szCs w:val="24"/>
        </w:rPr>
        <w:t>本因坊知策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），</w:t>
      </w:r>
      <w:r w:rsidRPr="009761D0">
        <w:rPr>
          <w:rFonts w:ascii="Arial" w:hAnsi="Arial" w:cs="Arial"/>
          <w:color w:val="000000"/>
          <w:sz w:val="24"/>
          <w:szCs w:val="24"/>
        </w:rPr>
        <w:t>十二世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：</w:t>
      </w:r>
      <w:r w:rsidRPr="009761D0">
        <w:rPr>
          <w:rFonts w:ascii="Arial" w:hAnsi="Arial" w:cs="Arial"/>
          <w:color w:val="000000"/>
          <w:sz w:val="24"/>
          <w:szCs w:val="24"/>
        </w:rPr>
        <w:t>本因坊丈和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，</w:t>
      </w:r>
      <w:r w:rsidRPr="009761D0">
        <w:rPr>
          <w:rFonts w:ascii="Arial" w:hAnsi="Arial" w:cs="Arial"/>
          <w:color w:val="000000"/>
          <w:sz w:val="24"/>
          <w:szCs w:val="24"/>
        </w:rPr>
        <w:t>十三世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：</w:t>
      </w:r>
      <w:r w:rsidRPr="009761D0">
        <w:rPr>
          <w:rFonts w:ascii="Arial" w:hAnsi="Arial" w:cs="Arial"/>
          <w:color w:val="000000"/>
          <w:sz w:val="24"/>
          <w:szCs w:val="24"/>
        </w:rPr>
        <w:t>本因坊丈策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，</w:t>
      </w:r>
      <w:r w:rsidRPr="009761D0">
        <w:rPr>
          <w:rFonts w:ascii="Arial" w:hAnsi="Arial" w:cs="Arial"/>
          <w:color w:val="000000"/>
          <w:sz w:val="24"/>
          <w:szCs w:val="24"/>
        </w:rPr>
        <w:t>十四世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：</w:t>
      </w:r>
      <w:r w:rsidRPr="009761D0">
        <w:rPr>
          <w:rFonts w:ascii="Arial" w:hAnsi="Arial" w:cs="Arial"/>
          <w:color w:val="000000"/>
          <w:sz w:val="24"/>
          <w:szCs w:val="24"/>
        </w:rPr>
        <w:t>本因坊秀和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（</w:t>
      </w:r>
      <w:r>
        <w:rPr>
          <w:rFonts w:ascii="Arial" w:hAnsi="Arial" w:cs="Arial" w:hint="eastAsia"/>
          <w:color w:val="000000"/>
          <w:sz w:val="24"/>
          <w:szCs w:val="24"/>
        </w:rPr>
        <w:t>迹</w:t>
      </w:r>
      <w:r w:rsidRPr="009761D0">
        <w:rPr>
          <w:rFonts w:ascii="Arial" w:hAnsi="Arial" w:cs="Arial"/>
          <w:color w:val="000000"/>
          <w:sz w:val="24"/>
          <w:szCs w:val="24"/>
        </w:rPr>
        <w:t>目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：</w:t>
      </w:r>
      <w:r w:rsidRPr="009761D0">
        <w:rPr>
          <w:rFonts w:ascii="Arial" w:hAnsi="Arial" w:cs="Arial"/>
          <w:color w:val="000000"/>
          <w:sz w:val="24"/>
          <w:szCs w:val="24"/>
        </w:rPr>
        <w:t>本因坊秀策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），</w:t>
      </w:r>
      <w:r w:rsidRPr="009761D0">
        <w:rPr>
          <w:rFonts w:ascii="Arial" w:hAnsi="Arial" w:cs="Arial"/>
          <w:color w:val="000000"/>
          <w:sz w:val="24"/>
          <w:szCs w:val="24"/>
        </w:rPr>
        <w:t>十五世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：</w:t>
      </w:r>
      <w:r w:rsidRPr="009761D0">
        <w:rPr>
          <w:rFonts w:ascii="Arial" w:hAnsi="Arial" w:cs="Arial"/>
          <w:color w:val="000000"/>
          <w:sz w:val="24"/>
          <w:szCs w:val="24"/>
        </w:rPr>
        <w:t>本因坊秀悦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，</w:t>
      </w:r>
      <w:r w:rsidRPr="009761D0">
        <w:rPr>
          <w:rFonts w:ascii="Arial" w:hAnsi="Arial" w:cs="Arial"/>
          <w:color w:val="000000"/>
          <w:sz w:val="24"/>
          <w:szCs w:val="24"/>
        </w:rPr>
        <w:t>十六世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：</w:t>
      </w:r>
      <w:r w:rsidRPr="009761D0">
        <w:rPr>
          <w:rFonts w:ascii="Arial" w:hAnsi="Arial" w:cs="Arial"/>
          <w:color w:val="000000"/>
          <w:sz w:val="24"/>
          <w:szCs w:val="24"/>
        </w:rPr>
        <w:t>本因坊秀元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，</w:t>
      </w:r>
      <w:r w:rsidRPr="009761D0">
        <w:rPr>
          <w:rFonts w:ascii="Arial" w:hAnsi="Arial" w:cs="Arial"/>
          <w:color w:val="000000"/>
          <w:sz w:val="24"/>
          <w:szCs w:val="24"/>
        </w:rPr>
        <w:t>十七世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：</w:t>
      </w:r>
      <w:r w:rsidRPr="009761D0">
        <w:rPr>
          <w:rFonts w:ascii="Arial" w:hAnsi="Arial" w:cs="Arial"/>
          <w:color w:val="000000"/>
          <w:sz w:val="24"/>
          <w:szCs w:val="24"/>
        </w:rPr>
        <w:t>本因坊秀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荣，</w:t>
      </w:r>
      <w:r w:rsidRPr="009761D0">
        <w:rPr>
          <w:rFonts w:ascii="Arial" w:hAnsi="Arial" w:cs="Arial"/>
          <w:color w:val="000000"/>
          <w:sz w:val="24"/>
          <w:szCs w:val="24"/>
        </w:rPr>
        <w:t>十八世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：</w:t>
      </w:r>
      <w:r w:rsidRPr="009761D0">
        <w:rPr>
          <w:rFonts w:ascii="Arial" w:hAnsi="Arial" w:cs="Arial"/>
          <w:color w:val="000000"/>
          <w:sz w:val="24"/>
          <w:szCs w:val="24"/>
        </w:rPr>
        <w:t>本因坊秀甫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，</w:t>
      </w:r>
      <w:r w:rsidRPr="009761D0">
        <w:rPr>
          <w:rFonts w:ascii="Arial" w:hAnsi="Arial" w:cs="Arial"/>
          <w:color w:val="000000"/>
          <w:sz w:val="24"/>
          <w:szCs w:val="24"/>
        </w:rPr>
        <w:t>十九世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：</w:t>
      </w:r>
      <w:r w:rsidRPr="009761D0">
        <w:rPr>
          <w:rFonts w:ascii="Arial" w:hAnsi="Arial" w:cs="Arial"/>
          <w:color w:val="000000"/>
          <w:sz w:val="24"/>
          <w:szCs w:val="24"/>
        </w:rPr>
        <w:t>本因坊秀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荣，</w:t>
      </w:r>
      <w:r w:rsidRPr="009761D0">
        <w:rPr>
          <w:rFonts w:ascii="Arial" w:hAnsi="Arial" w:cs="Arial"/>
          <w:color w:val="000000"/>
          <w:sz w:val="24"/>
          <w:szCs w:val="24"/>
        </w:rPr>
        <w:t>二十世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：</w:t>
      </w:r>
      <w:r w:rsidRPr="009761D0">
        <w:rPr>
          <w:rFonts w:ascii="Arial" w:hAnsi="Arial" w:cs="Arial"/>
          <w:color w:val="000000"/>
          <w:sz w:val="24"/>
          <w:szCs w:val="24"/>
        </w:rPr>
        <w:t>本因坊秀元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，</w:t>
      </w:r>
      <w:r w:rsidRPr="009761D0">
        <w:rPr>
          <w:rFonts w:ascii="Arial" w:hAnsi="Arial" w:cs="Arial"/>
          <w:color w:val="000000"/>
          <w:sz w:val="24"/>
          <w:szCs w:val="24"/>
        </w:rPr>
        <w:t>二十一世</w:t>
      </w:r>
      <w:r w:rsidRPr="009761D0">
        <w:rPr>
          <w:rFonts w:ascii="Arial" w:hAnsi="Arial" w:cs="Arial" w:hint="eastAsia"/>
          <w:color w:val="000000"/>
          <w:sz w:val="24"/>
          <w:szCs w:val="24"/>
        </w:rPr>
        <w:t>：</w:t>
      </w:r>
      <w:r w:rsidRPr="009761D0">
        <w:rPr>
          <w:rFonts w:ascii="Arial" w:hAnsi="Arial" w:cs="Arial"/>
          <w:color w:val="000000"/>
          <w:sz w:val="24"/>
          <w:szCs w:val="24"/>
        </w:rPr>
        <w:t>本因坊秀哉</w:t>
      </w:r>
      <w:r w:rsidR="006A4077">
        <w:rPr>
          <w:rFonts w:ascii="Arial" w:hAnsi="Arial" w:cs="Arial" w:hint="eastAsia"/>
          <w:color w:val="000000"/>
          <w:sz w:val="24"/>
          <w:szCs w:val="24"/>
        </w:rPr>
        <w:t>。</w:t>
      </w:r>
    </w:p>
    <w:p w:rsidR="00D03A65" w:rsidRPr="00D03A65" w:rsidRDefault="00D03A65" w:rsidP="00D03A65">
      <w:pPr>
        <w:spacing w:before="120" w:after="120" w:line="240" w:lineRule="auto"/>
        <w:rPr>
          <w:rFonts w:asciiTheme="minorEastAsia" w:hAnsiTheme="minorEastAsia" w:cs="Times New Roman"/>
          <w:color w:val="5D440C"/>
          <w:sz w:val="24"/>
          <w:szCs w:val="24"/>
        </w:rPr>
      </w:pP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末代本因坊秀哉退隐后，他把『本因坊』的名号捐给了日本棋院，日本棋院获得了举办以本因坊命名的棋战的资格。由于历史上本因坊称号的重要性，本因坊战成为最重要的职业棋战之一，也是目前为止历史最悠久的职业棋战。在五六十年代获得本因坊战冠军的棋手还要改名。</w:t>
      </w:r>
      <w:r w:rsidR="00105EF7">
        <w:rPr>
          <w:rFonts w:asciiTheme="minorEastAsia" w:hAnsiTheme="minorEastAsia" w:cs="宋体" w:hint="eastAsia"/>
          <w:color w:val="5D440C"/>
          <w:sz w:val="24"/>
          <w:szCs w:val="24"/>
        </w:rPr>
        <w:t>比如：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关山利一</w:t>
      </w:r>
      <w:r w:rsidR="00105EF7">
        <w:rPr>
          <w:rFonts w:asciiTheme="minorEastAsia" w:hAnsiTheme="minorEastAsia" w:cs="宋体" w:hint="eastAsia"/>
          <w:color w:val="5D440C"/>
          <w:sz w:val="24"/>
          <w:szCs w:val="24"/>
        </w:rPr>
        <w:t>：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号利仙，桥本宇太郎</w:t>
      </w:r>
      <w:r w:rsidR="00105EF7">
        <w:rPr>
          <w:rFonts w:asciiTheme="minorEastAsia" w:hAnsiTheme="minorEastAsia" w:cs="宋体" w:hint="eastAsia"/>
          <w:color w:val="5D440C"/>
          <w:sz w:val="24"/>
          <w:szCs w:val="24"/>
        </w:rPr>
        <w:t>：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号昭宇，岩本薰</w:t>
      </w:r>
      <w:r w:rsidR="00105EF7">
        <w:rPr>
          <w:rFonts w:asciiTheme="minorEastAsia" w:hAnsiTheme="minorEastAsia" w:cs="宋体" w:hint="eastAsia"/>
          <w:color w:val="5D440C"/>
          <w:sz w:val="24"/>
          <w:szCs w:val="24"/>
        </w:rPr>
        <w:t>：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号薰和，高川格</w:t>
      </w:r>
      <w:r w:rsidR="00105EF7">
        <w:rPr>
          <w:rFonts w:asciiTheme="minorEastAsia" w:hAnsiTheme="minorEastAsia" w:cs="宋体" w:hint="eastAsia"/>
          <w:color w:val="5D440C"/>
          <w:sz w:val="24"/>
          <w:szCs w:val="24"/>
        </w:rPr>
        <w:t>：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号秀格，坂田荣男</w:t>
      </w:r>
      <w:r w:rsidR="00105EF7">
        <w:rPr>
          <w:rFonts w:asciiTheme="minorEastAsia" w:hAnsiTheme="minorEastAsia" w:cs="宋体" w:hint="eastAsia"/>
          <w:color w:val="5D440C"/>
          <w:sz w:val="24"/>
          <w:szCs w:val="24"/>
        </w:rPr>
        <w:t>：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号荣寿，石田芳夫</w:t>
      </w:r>
      <w:r w:rsidR="00105EF7">
        <w:rPr>
          <w:rFonts w:asciiTheme="minorEastAsia" w:hAnsiTheme="minorEastAsia" w:cs="宋体" w:hint="eastAsia"/>
          <w:color w:val="5D440C"/>
          <w:sz w:val="24"/>
          <w:szCs w:val="24"/>
        </w:rPr>
        <w:t>：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号秀芳，武宫正树</w:t>
      </w:r>
      <w:r w:rsidR="00105EF7">
        <w:rPr>
          <w:rFonts w:asciiTheme="minorEastAsia" w:hAnsiTheme="minorEastAsia" w:cs="宋体" w:hint="eastAsia"/>
          <w:color w:val="5D440C"/>
          <w:sz w:val="24"/>
          <w:szCs w:val="24"/>
        </w:rPr>
        <w:t>：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号秀树，加藤正夫</w:t>
      </w:r>
      <w:r w:rsidR="00105EF7">
        <w:rPr>
          <w:rFonts w:asciiTheme="minorEastAsia" w:hAnsiTheme="minorEastAsia" w:cs="宋体" w:hint="eastAsia"/>
          <w:color w:val="5D440C"/>
          <w:sz w:val="24"/>
          <w:szCs w:val="24"/>
        </w:rPr>
        <w:t>：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号剑正，只有林海峰和赵治勋由于是外籍棋士，并未改名</w:t>
      </w:r>
      <w:r w:rsidRPr="00D03A65">
        <w:rPr>
          <w:rFonts w:asciiTheme="minorEastAsia" w:hAnsiTheme="minorEastAsia" w:cs="宋体"/>
          <w:color w:val="5D440C"/>
          <w:sz w:val="24"/>
          <w:szCs w:val="24"/>
        </w:rPr>
        <w:t>。</w:t>
      </w:r>
    </w:p>
    <w:p w:rsidR="00D03A65" w:rsidRPr="00D03A65" w:rsidRDefault="00D03A65" w:rsidP="00D03A65">
      <w:pPr>
        <w:spacing w:before="120" w:after="120" w:line="240" w:lineRule="auto"/>
        <w:rPr>
          <w:rFonts w:asciiTheme="minorEastAsia" w:hAnsiTheme="minorEastAsia" w:cs="Times New Roman"/>
          <w:color w:val="5D440C"/>
          <w:sz w:val="24"/>
          <w:szCs w:val="24"/>
        </w:rPr>
      </w:pP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本因坊战是争创连霸纪录的地方。六十年来已有四位棋手获得名誉本因坊称号，其中高川秀格九连霸，坂</w:t>
      </w:r>
      <w:r w:rsidR="00105EF7">
        <w:rPr>
          <w:rFonts w:asciiTheme="minorEastAsia" w:hAnsiTheme="minorEastAsia" w:cs="宋体" w:hint="eastAsia"/>
          <w:color w:val="5D440C"/>
          <w:sz w:val="24"/>
          <w:szCs w:val="24"/>
        </w:rPr>
        <w:t>田荣男七连霸，石田芳夫五连霸。而创下连霸最高纪录的是赵治勋九段：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十连霸，总共获得本因坊十二次</w:t>
      </w:r>
      <w:r w:rsidRPr="00D03A65">
        <w:rPr>
          <w:rFonts w:asciiTheme="minorEastAsia" w:hAnsiTheme="minorEastAsia" w:cs="宋体"/>
          <w:color w:val="5D440C"/>
          <w:sz w:val="24"/>
          <w:szCs w:val="24"/>
        </w:rPr>
        <w:t>。</w:t>
      </w:r>
    </w:p>
    <w:p w:rsidR="00D03A65" w:rsidRPr="00D03A65" w:rsidRDefault="00D03A65" w:rsidP="00D03A65">
      <w:pPr>
        <w:spacing w:before="120" w:after="120" w:line="240" w:lineRule="auto"/>
        <w:rPr>
          <w:rFonts w:asciiTheme="minorEastAsia" w:hAnsiTheme="minorEastAsia" w:cs="Times New Roman"/>
          <w:color w:val="5D440C"/>
          <w:sz w:val="24"/>
          <w:szCs w:val="24"/>
        </w:rPr>
      </w:pP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目前本因坊战由每日新闻主办，富士通协办，冠军奖金</w:t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t>3200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万日元。采取循环圈制，八名棋手以单循环决出挑战者，最后四名降出循环圈</w:t>
      </w:r>
      <w:r w:rsidRPr="00D03A65">
        <w:rPr>
          <w:rFonts w:asciiTheme="minorEastAsia" w:hAnsiTheme="minorEastAsia" w:cs="宋体"/>
          <w:color w:val="5D440C"/>
          <w:sz w:val="24"/>
          <w:szCs w:val="24"/>
        </w:rPr>
        <w:t>。</w:t>
      </w:r>
    </w:p>
    <w:p w:rsidR="00D03A65" w:rsidRPr="00D03A65" w:rsidRDefault="00D03A65" w:rsidP="00D03A65">
      <w:pPr>
        <w:spacing w:before="120" w:after="120" w:line="240" w:lineRule="auto"/>
        <w:rPr>
          <w:rFonts w:asciiTheme="minorEastAsia" w:hAnsiTheme="minorEastAsia" w:cs="Times New Roman"/>
          <w:color w:val="5D440C"/>
          <w:sz w:val="24"/>
          <w:szCs w:val="24"/>
        </w:rPr>
      </w:pP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首期本因坊由</w:t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t>1939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年开始，至</w:t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t>1941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年七月结束，参加预选的有铃木为次郎七段、濑越宪作七段、加藤信七段、木谷实七段、吴清源七段、久保松胜喜代六段、关山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lastRenderedPageBreak/>
        <w:t>利一六段、前田陈尔六段八人。成绩点数最高的关山利一（</w:t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t xml:space="preserve">16 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点）和次高的加藤信（</w:t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t xml:space="preserve">15 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点）进行六番棋，结果平手，由预选点数较高的关山利一获优胜。</w:t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br/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br/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第二期由</w:t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t>1941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年至</w:t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t>1943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年七月结束，关山利一第二局中途第六十六手时旧病复发昏倒在地，其后的对局无法继续下去。因此，关山本因坊决定在卫冕战中弃权，将本因坊称号奉还给日本棋院。后来，见到关山本因坊不能对局，他的大弟子、年轻棋士</w:t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t>?|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原武雄挺身而出，向棋院请求代替师傅来出征，当然被棋院拒绝了。总之，替师出征的</w:t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t>?|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原先生，他青年时代血气方刚的性格，给人们留下了至今难忘的印像。</w:t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br/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br/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第三期在</w:t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t>1945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年举行，正值第二次世界大战尾声，因为在东京的日本棋院在五月</w:t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t>25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日的空袭中被摧毁，六番棋在广岛举行。第一局在日本棋院广岛分部主席的家中进行，因为有空袭的危险，第二局被警察禁止在广岛进行。于是八月四、五、六日的第二局就搬到远离市中心十公里，四周环绕小山丘的郊外进行，这就是有名的的『原爆之局』。八月六日上午八点</w:t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t>15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分，原子弹就落在离他们五公里远的地方，据说两人刚刚才把前两天下的棋摆上去，就连人带棋的被爆炸后的气流吹到屋外。据当时的裁判濑越宪作八段和纪录三轮芳郎五段回忆，当时强光一闪，紧接着一声巨响，然后就是大地震一般的摇晃，门窗的玻璃全部破碎四散，人也被吹的东倒西歪。这局棋最后在午餐后恢复对弈，由岩本七段获胜。一周后日本宣布投降，第三局一直到十一月才下，六番棋下完之后以三比三战成平手。翌年加赛三番棋来定胜负，结果是岩本以</w:t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t>2:0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取得了第三期本因坊的头衔。</w:t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t> </w:t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br/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br/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前三期采用日本古代番棋惯例为双数局，即六番胜负，第四期为五番胜负，从第五期至今采用七番胜负。</w:t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br/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br/>
        <w:t>1975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年以前执黑贴</w:t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t>4.5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目，</w:t>
      </w:r>
      <w:proofErr w:type="gramStart"/>
      <w:r w:rsidRPr="00D03A65">
        <w:rPr>
          <w:rFonts w:asciiTheme="minorEastAsia" w:hAnsiTheme="minorEastAsia" w:cs="Times New Roman"/>
          <w:color w:val="5D440C"/>
          <w:sz w:val="24"/>
          <w:szCs w:val="24"/>
        </w:rPr>
        <w:t>1975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年</w:t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t>(</w:t>
      </w:r>
      <w:proofErr w:type="gramEnd"/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第</w:t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t>30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期</w:t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t>)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改为贴</w:t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t>5.5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目，</w:t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t>2004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年</w:t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t>(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第</w:t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t>59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期</w:t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t>)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至今改为贴</w:t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t>6.5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目。</w:t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t> </w:t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br/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br/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第</w:t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t>36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期（</w:t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t>1981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年），挑战者赵治勋以历史上第一次循环圈全胜的战绩取得挑战权，并一举击败武宫正树取得头衔。翌年（</w:t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t>1982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年）小林光一亦以全胜之姿取得挑战者资格，不过并没有挑战成功</w:t>
      </w:r>
      <w:r w:rsidRPr="00D03A65">
        <w:rPr>
          <w:rFonts w:asciiTheme="minorEastAsia" w:hAnsiTheme="minorEastAsia" w:cs="宋体"/>
          <w:color w:val="5D440C"/>
          <w:sz w:val="24"/>
          <w:szCs w:val="24"/>
        </w:rPr>
        <w:t>。</w:t>
      </w:r>
    </w:p>
    <w:p w:rsidR="00D03A65" w:rsidRPr="00D03A65" w:rsidRDefault="00D03A65" w:rsidP="00D03A65">
      <w:pPr>
        <w:spacing w:before="120" w:after="120" w:line="240" w:lineRule="auto"/>
        <w:rPr>
          <w:rFonts w:asciiTheme="minorEastAsia" w:hAnsiTheme="minorEastAsia" w:cs="Times New Roman"/>
          <w:color w:val="5D440C"/>
          <w:sz w:val="24"/>
          <w:szCs w:val="24"/>
        </w:rPr>
      </w:pP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第</w:t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t>38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期（</w:t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t>1983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年），林海峰三连败之后四连胜，以大逆转第四度取得本因坊头衔</w:t>
      </w:r>
      <w:r w:rsidRPr="00D03A65">
        <w:rPr>
          <w:rFonts w:asciiTheme="minorEastAsia" w:hAnsiTheme="minorEastAsia" w:cs="宋体"/>
          <w:color w:val="5D440C"/>
          <w:sz w:val="24"/>
          <w:szCs w:val="24"/>
        </w:rPr>
        <w:t>。</w:t>
      </w:r>
    </w:p>
    <w:p w:rsidR="00D03A65" w:rsidRPr="00D03A65" w:rsidRDefault="00D03A65" w:rsidP="00D03A65">
      <w:pPr>
        <w:spacing w:before="120" w:after="120" w:line="240" w:lineRule="auto"/>
        <w:rPr>
          <w:rFonts w:asciiTheme="minorEastAsia" w:hAnsiTheme="minorEastAsia" w:cs="Times New Roman"/>
          <w:color w:val="5D440C"/>
          <w:sz w:val="24"/>
          <w:szCs w:val="24"/>
        </w:rPr>
      </w:pP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第</w:t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t>44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期（</w:t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t>1989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年），挑战手合从九小时改成八小时</w:t>
      </w:r>
      <w:r w:rsidRPr="00D03A65">
        <w:rPr>
          <w:rFonts w:asciiTheme="minorEastAsia" w:hAnsiTheme="minorEastAsia" w:cs="宋体"/>
          <w:color w:val="5D440C"/>
          <w:sz w:val="24"/>
          <w:szCs w:val="24"/>
        </w:rPr>
        <w:t>。</w:t>
      </w:r>
    </w:p>
    <w:p w:rsidR="00D03A65" w:rsidRPr="00D03A65" w:rsidRDefault="00D03A65" w:rsidP="00D03A65">
      <w:pPr>
        <w:spacing w:before="120" w:after="120" w:line="240" w:lineRule="auto"/>
        <w:rPr>
          <w:rFonts w:asciiTheme="minorEastAsia" w:hAnsiTheme="minorEastAsia" w:cs="Times New Roman"/>
          <w:color w:val="5D440C"/>
          <w:sz w:val="24"/>
          <w:szCs w:val="24"/>
        </w:rPr>
      </w:pP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第</w:t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t>47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期（</w:t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t>1992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年），赵治勋同样的再三连败之后获得四连胜，获得本因坊四连霸，并在第</w:t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t>53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期（</w:t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t>1998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年）取得十连霸，打破高川格九连霸的纪录</w:t>
      </w:r>
      <w:r w:rsidRPr="00D03A65">
        <w:rPr>
          <w:rFonts w:asciiTheme="minorEastAsia" w:hAnsiTheme="minorEastAsia" w:cs="宋体"/>
          <w:color w:val="5D440C"/>
          <w:sz w:val="24"/>
          <w:szCs w:val="24"/>
        </w:rPr>
        <w:t>。</w:t>
      </w:r>
    </w:p>
    <w:p w:rsidR="00D03A65" w:rsidRPr="00D03A65" w:rsidRDefault="00D03A65" w:rsidP="00D03A65">
      <w:pPr>
        <w:spacing w:before="120" w:after="120" w:line="240" w:lineRule="auto"/>
        <w:rPr>
          <w:rFonts w:asciiTheme="minorEastAsia" w:hAnsiTheme="minorEastAsia" w:cs="Times New Roman"/>
          <w:color w:val="5D440C"/>
          <w:sz w:val="24"/>
          <w:szCs w:val="24"/>
        </w:rPr>
      </w:pP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第</w:t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t>55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期（</w:t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t>2000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年），台湾旅日棋手王铭琬九段以四胜二败挑战成功取得头衔，其中第二局执白因看错征子在第</w:t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t>59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手认输，打破了之前第</w:t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t>52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期第一局</w:t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t>82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手白中押胜的最短手数纪录</w:t>
      </w:r>
      <w:r w:rsidRPr="00D03A65">
        <w:rPr>
          <w:rFonts w:asciiTheme="minorEastAsia" w:hAnsiTheme="minorEastAsia" w:cs="宋体"/>
          <w:color w:val="5D440C"/>
          <w:sz w:val="24"/>
          <w:szCs w:val="24"/>
        </w:rPr>
        <w:t>。</w:t>
      </w:r>
    </w:p>
    <w:p w:rsidR="00D03A65" w:rsidRPr="00D03A65" w:rsidRDefault="00D03A65" w:rsidP="00D03A65">
      <w:pPr>
        <w:spacing w:before="120" w:after="120" w:line="240" w:lineRule="auto"/>
        <w:rPr>
          <w:rFonts w:asciiTheme="minorEastAsia" w:hAnsiTheme="minorEastAsia" w:cs="Times New Roman"/>
          <w:color w:val="5D440C"/>
          <w:sz w:val="24"/>
          <w:szCs w:val="24"/>
        </w:rPr>
      </w:pPr>
      <w:r w:rsidRPr="00D03A65">
        <w:rPr>
          <w:rFonts w:asciiTheme="minorEastAsia" w:hAnsiTheme="minorEastAsia" w:cs="Times New Roman"/>
          <w:color w:val="5D440C"/>
          <w:sz w:val="24"/>
          <w:szCs w:val="24"/>
        </w:rPr>
        <w:br/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现规定中循环圈赛双方各执</w:t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t>5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小时，挑战赛双方各执</w:t>
      </w:r>
      <w:r w:rsidRPr="00D03A65">
        <w:rPr>
          <w:rFonts w:asciiTheme="minorEastAsia" w:hAnsiTheme="minorEastAsia" w:cs="Times New Roman"/>
          <w:color w:val="5D440C"/>
          <w:sz w:val="24"/>
          <w:szCs w:val="24"/>
        </w:rPr>
        <w:t>8</w:t>
      </w: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小时</w:t>
      </w:r>
      <w:r w:rsidRPr="00D03A65">
        <w:rPr>
          <w:rFonts w:asciiTheme="minorEastAsia" w:hAnsiTheme="minorEastAsia" w:cs="宋体"/>
          <w:color w:val="5D440C"/>
          <w:sz w:val="24"/>
          <w:szCs w:val="24"/>
        </w:rPr>
        <w:t>。</w:t>
      </w:r>
    </w:p>
    <w:p w:rsidR="00105EF7" w:rsidRDefault="00105EF7" w:rsidP="00D03A65">
      <w:pPr>
        <w:spacing w:before="120" w:after="120" w:line="240" w:lineRule="auto"/>
        <w:jc w:val="center"/>
        <w:rPr>
          <w:rFonts w:asciiTheme="minorEastAsia" w:hAnsiTheme="minorEastAsia" w:cs="宋体"/>
          <w:color w:val="5D440C"/>
          <w:sz w:val="24"/>
          <w:szCs w:val="24"/>
        </w:rPr>
      </w:pPr>
    </w:p>
    <w:p w:rsidR="00D03A65" w:rsidRPr="00D03A65" w:rsidRDefault="00D03A65" w:rsidP="00D03A65">
      <w:pPr>
        <w:spacing w:before="120" w:after="120" w:line="240" w:lineRule="auto"/>
        <w:jc w:val="center"/>
        <w:rPr>
          <w:rFonts w:asciiTheme="minorEastAsia" w:hAnsiTheme="minorEastAsia" w:cs="Times New Roman"/>
          <w:color w:val="5D440C"/>
          <w:sz w:val="24"/>
          <w:szCs w:val="24"/>
        </w:rPr>
      </w:pPr>
      <w:r w:rsidRPr="00D03A65">
        <w:rPr>
          <w:rFonts w:asciiTheme="minorEastAsia" w:hAnsiTheme="minorEastAsia" w:cs="宋体" w:hint="eastAsia"/>
          <w:color w:val="5D440C"/>
          <w:sz w:val="24"/>
          <w:szCs w:val="24"/>
        </w:rPr>
        <w:t>历届冠亚</w:t>
      </w:r>
      <w:r w:rsidRPr="00D03A65">
        <w:rPr>
          <w:rFonts w:asciiTheme="minorEastAsia" w:hAnsiTheme="minorEastAsia" w:cs="宋体"/>
          <w:color w:val="5D440C"/>
          <w:sz w:val="24"/>
          <w:szCs w:val="24"/>
        </w:rPr>
        <w:t>军</w:t>
      </w:r>
    </w:p>
    <w:tbl>
      <w:tblPr>
        <w:tblW w:w="760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2"/>
        <w:gridCol w:w="1045"/>
        <w:gridCol w:w="2174"/>
        <w:gridCol w:w="1950"/>
        <w:gridCol w:w="1764"/>
      </w:tblGrid>
      <w:tr w:rsidR="00D03A65" w:rsidRPr="00D03A65" w:rsidTr="00D03A65">
        <w:trPr>
          <w:trHeight w:val="25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期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年份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冠军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亚军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比分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1939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关山利一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加藤信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3-3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1943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桥本宇太郎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关山利一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1-0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1945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岩本薰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桥本宇太郎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3-3,2-0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1947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岩本薰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木谷实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3-2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1949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桥本宇太郎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岩本薰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4-0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1951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桥本宇太郎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坂田荣男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4-3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1952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高川格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桥本宇太郎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4-1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1953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高川格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木谷实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4-2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1954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高川格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杉内雅男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4-2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1955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高川格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岛村俊广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4-0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1956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高川格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岛村俊宏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4-2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1957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高川格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藤泽朋斋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4-2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1958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高川格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杉内雅男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4-2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1959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高川格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木谷实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4-2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1960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高川格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藤泽秀行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4-2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1961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坂田荣男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高川格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4-1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1962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坂田荣男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半田道玄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4-1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1963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坂田荣男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高川格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4-2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1964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坂田荣男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高川格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4-0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20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1965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坂田荣男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山部俊郎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4-0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21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1966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坂田荣男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藤泽秀行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4-0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22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1967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坂田荣男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林海峰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4-1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23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1968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林海峰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坂田荣男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4-3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24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1969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林海峰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加藤正夫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4-2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25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1970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林海峰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坂田荣男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4-0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26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1971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石田芳夫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林海峰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4-2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27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1972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石田芳夫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林海峰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4-3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28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1973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石田芳夫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林海峰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4-0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29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1974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石田芳夫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武宫正树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4-3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30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1975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石田芳夫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坂田荣男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4-3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31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1976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武宫正树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石田芳夫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4-1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32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1977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加藤正夫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武宫正树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4-1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33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1978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加藤正夫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石田芳夫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4-3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34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1979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加藤正夫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林海峰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4-1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35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1980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武宫正树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加藤正夫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4-1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36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1981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赵治勋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武宫正树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4-2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1982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赵治勋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小林光一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4-2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38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1983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林海峰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赵治勋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4-3</w:t>
            </w:r>
          </w:p>
        </w:tc>
      </w:tr>
      <w:tr w:rsidR="00D03A65" w:rsidRPr="00D03A65" w:rsidTr="00D03A65">
        <w:trPr>
          <w:trHeight w:val="270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39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1984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林海峰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淡路修三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4-1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1985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武宫正树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林海峰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4-1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1986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武宫正树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山城宏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4-1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1987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武宫正树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山城宏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4-0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1988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武宫正树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大竹英雄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4-3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1989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赵治勋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武宫正树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4-0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1990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赵治勋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小林光一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4-3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1991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赵治勋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小林光一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4-2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1992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赵治勋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小林光一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4-3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1993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赵治勋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山城宏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4-1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1994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赵治勋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片冈聪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4-3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50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1995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赵治勋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加藤正夫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4-1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51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1996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赵治勋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柳时熏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4-2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52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1997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赵治勋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加藤正夫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4-0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53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1998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赵治勋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王立诚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4-2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54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1999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赵善津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赵治勋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4-2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55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2000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王铭琬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赵善津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4-2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2001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王铭琬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张栩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4-3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57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2002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加藤正夫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王铭琬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4-2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58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2003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张栩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加藤正夫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4-2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59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2004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张栩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依田纪基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4-2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60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2005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高尾绅路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张栩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4-1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61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2006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高尾绅路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山田规三生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4-2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62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2007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高尾绅路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依田纪基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4-1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63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2008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羽根直树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高尾绅路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4-3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64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2009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羽根直树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高尾绅路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4-2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65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2010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山下敬吾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羽根直树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4-1</w:t>
            </w:r>
          </w:p>
        </w:tc>
      </w:tr>
      <w:tr w:rsidR="00D03A65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66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2011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山下敬吾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宋体"/>
                <w:sz w:val="24"/>
                <w:szCs w:val="24"/>
              </w:rPr>
              <w:t>羽根直树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65" w:rsidRPr="00D03A65" w:rsidRDefault="00D03A65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3A65">
              <w:rPr>
                <w:rFonts w:asciiTheme="minorEastAsia" w:hAnsiTheme="minorEastAsia" w:cs="Times New Roman"/>
                <w:sz w:val="24"/>
                <w:szCs w:val="24"/>
              </w:rPr>
              <w:t>4-3</w:t>
            </w:r>
          </w:p>
        </w:tc>
      </w:tr>
      <w:tr w:rsidR="005C78BF" w:rsidRPr="00D03A65" w:rsidTr="00D03A65">
        <w:trPr>
          <w:trHeight w:val="285"/>
          <w:tblCellSpacing w:w="7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8BF" w:rsidRPr="00D03A65" w:rsidRDefault="005C78BF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67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8BF" w:rsidRPr="00D03A65" w:rsidRDefault="005C78BF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2012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8BF" w:rsidRPr="00D03A65" w:rsidRDefault="005C78BF" w:rsidP="00D03A65">
            <w:pPr>
              <w:spacing w:before="120" w:after="120" w:line="240" w:lineRule="auto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井山裕太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8BF" w:rsidRPr="00D03A65" w:rsidRDefault="005C78BF" w:rsidP="00D03A65">
            <w:pPr>
              <w:spacing w:before="120" w:after="120" w:line="240" w:lineRule="auto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山下敬吾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8BF" w:rsidRPr="00D03A65" w:rsidRDefault="005C78BF" w:rsidP="00D03A65">
            <w:pPr>
              <w:spacing w:before="120" w:after="120" w:line="24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4-3</w:t>
            </w:r>
          </w:p>
        </w:tc>
      </w:tr>
    </w:tbl>
    <w:p w:rsidR="006A4077" w:rsidRDefault="006A4077">
      <w:pPr>
        <w:rPr>
          <w:rFonts w:hint="eastAsia"/>
        </w:rPr>
      </w:pPr>
    </w:p>
    <w:p w:rsidR="005C78BF" w:rsidRDefault="005C78BF">
      <w:pPr>
        <w:rPr>
          <w:rFonts w:hint="eastAsia"/>
        </w:rPr>
      </w:pPr>
      <w:r>
        <w:rPr>
          <w:rFonts w:hint="eastAsia"/>
        </w:rPr>
        <w:t>详细信息，请参见：</w:t>
      </w:r>
      <w:hyperlink r:id="rId6" w:history="1">
        <w:r w:rsidRPr="004407A5">
          <w:rPr>
            <w:rStyle w:val="Hyperlink"/>
          </w:rPr>
          <w:t>http://www.hoetom.com/gamedetailist_2011.jsp?id=55</w:t>
        </w:r>
      </w:hyperlink>
    </w:p>
    <w:p w:rsidR="005C78BF" w:rsidRDefault="005C78BF"/>
    <w:sectPr w:rsidR="005C78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1C0"/>
    <w:multiLevelType w:val="multilevel"/>
    <w:tmpl w:val="B9C2E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E1D63"/>
    <w:multiLevelType w:val="multilevel"/>
    <w:tmpl w:val="3E3AC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0B07B7"/>
    <w:multiLevelType w:val="multilevel"/>
    <w:tmpl w:val="6C440A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65"/>
    <w:rsid w:val="00105EF7"/>
    <w:rsid w:val="00154FDE"/>
    <w:rsid w:val="00156413"/>
    <w:rsid w:val="001A4A40"/>
    <w:rsid w:val="005C78BF"/>
    <w:rsid w:val="006A4077"/>
    <w:rsid w:val="00714D61"/>
    <w:rsid w:val="00860580"/>
    <w:rsid w:val="009761D0"/>
    <w:rsid w:val="00D0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761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03A65"/>
  </w:style>
  <w:style w:type="character" w:styleId="Hyperlink">
    <w:name w:val="Hyperlink"/>
    <w:basedOn w:val="DefaultParagraphFont"/>
    <w:uiPriority w:val="99"/>
    <w:unhideWhenUsed/>
    <w:rsid w:val="00D03A65"/>
    <w:rPr>
      <w:strike w:val="0"/>
      <w:dstrike w:val="0"/>
      <w:color w:val="136EC2"/>
      <w:u w:val="single"/>
      <w:effect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761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761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9761D0"/>
  </w:style>
  <w:style w:type="character" w:customStyle="1" w:styleId="editsection">
    <w:name w:val="editsection"/>
    <w:basedOn w:val="DefaultParagraphFont"/>
    <w:rsid w:val="00976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761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03A65"/>
  </w:style>
  <w:style w:type="character" w:styleId="Hyperlink">
    <w:name w:val="Hyperlink"/>
    <w:basedOn w:val="DefaultParagraphFont"/>
    <w:uiPriority w:val="99"/>
    <w:unhideWhenUsed/>
    <w:rsid w:val="00D03A65"/>
    <w:rPr>
      <w:strike w:val="0"/>
      <w:dstrike w:val="0"/>
      <w:color w:val="136EC2"/>
      <w:u w:val="single"/>
      <w:effect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761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761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9761D0"/>
  </w:style>
  <w:style w:type="character" w:customStyle="1" w:styleId="editsection">
    <w:name w:val="editsection"/>
    <w:basedOn w:val="DefaultParagraphFont"/>
    <w:rsid w:val="00976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148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60457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21373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63216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04423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5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6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etom.com/gamedetailist_2011.jsp?id=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zshihong</dc:creator>
  <cp:lastModifiedBy>zshihong</cp:lastModifiedBy>
  <cp:revision>5</cp:revision>
  <dcterms:created xsi:type="dcterms:W3CDTF">2012-10-26T02:20:00Z</dcterms:created>
  <dcterms:modified xsi:type="dcterms:W3CDTF">2012-11-03T15:55:00Z</dcterms:modified>
</cp:coreProperties>
</file>