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30 矩形补断虎输飞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在对局中，攻击和防守是相互依存的。防守是如何补住己方的断点也是很有讲究的。遇到矩形补断，最好的方法是用“飞”，因为飞可不受对方刺的利用。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普通棋形的补断规律是：一、厚势宜粘</w:t>
      </w:r>
      <w:r>
        <w:rPr>
          <w:rFonts w:hint="eastAsia" w:ascii="微软雅黑" w:hAnsi="微软雅黑" w:eastAsia="微软雅黑" w:cs="微软雅黑"/>
          <w:lang w:val="en-US" w:eastAsia="zh-CN"/>
        </w:rPr>
        <w:t>；</w:t>
      </w:r>
      <w:r>
        <w:rPr>
          <w:rFonts w:hint="eastAsia" w:ascii="微软雅黑" w:hAnsi="微软雅黑" w:eastAsia="微软雅黑" w:cs="微软雅黑"/>
        </w:rPr>
        <w:t>二、成形易飞</w:t>
      </w:r>
      <w:r>
        <w:rPr>
          <w:rFonts w:hint="eastAsia" w:ascii="微软雅黑" w:hAnsi="微软雅黑" w:eastAsia="微软雅黑" w:cs="微软雅黑"/>
          <w:lang w:val="en-US" w:eastAsia="zh-CN"/>
        </w:rPr>
        <w:t>；</w:t>
      </w:r>
      <w:r>
        <w:rPr>
          <w:rFonts w:hint="eastAsia" w:ascii="微软雅黑" w:hAnsi="微软雅黑" w:eastAsia="微软雅黑" w:cs="微软雅黑"/>
        </w:rPr>
        <w:t>三、安定必虎。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542" w:beforeAutospacing="0" w:after="918" w:afterAutospacing="0" w:line="435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图，黑如何补断？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542" w:beforeAutospacing="0" w:after="918" w:afterAutospacing="0" w:line="435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"https://gss0.baidu.com/7Po3dSag_xI4khGko9WTAnF6hhy/zhidao/pic/item/bd315c6034a85edfda0a8bff4f540923dc547563.jpg" \o "点击查看大图" \t "https://zhidao.baidu.com/question/_blank"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INCLUDEPICTURE \d "https://gss0.baidu.com/7Po3dSag_xI4khGko9WTAnF6hhy/zhidao/wh=600,800/sign=e146128ad6160924dc70aa1de43719c2/bd315c6034a85edfda0a8bff4f540923dc547563.jpg" \* MERGEFORMATINET </w:instrText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2486025" cy="2514600"/>
            <wp:effectExtent l="0" t="0" r="9525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542" w:beforeAutospacing="0" w:after="918" w:afterAutospacing="0" w:line="435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参考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图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1</w:t>
      </w:r>
      <w:r>
        <w:rPr>
          <w:rFonts w:hint="eastAsia" w:ascii="微软雅黑" w:hAnsi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黑直接连并不好，虽棋形厚实，但对中央的影响要小得多。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542" w:beforeAutospacing="0" w:after="918" w:afterAutospacing="0" w:line="435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"https://gss0.baidu.com/94o3dSag_xI4khGko9WTAnF6hhy/zhidao/pic/item/e7cd7b899e510fb3af9a024bdf33c895d0430c6e.jpg" \o "点击查看大图" \t "https://zhidao.baidu.com/question/_blank"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INCLUDEPICTURE \d "https://gss0.baidu.com/94o3dSag_xI4khGko9WTAnF6hhy/zhidao/wh=600,800/sign=aa6f2235f4d3572c66b794daba234f1f/e7cd7b899e510fb3af9a024bdf33c895d0430c6e.jpg" \* MERGEFORMATINET </w:instrText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2486025" cy="2514600"/>
            <wp:effectExtent l="0" t="0" r="9525" b="0"/>
            <wp:docPr id="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542" w:beforeAutospacing="0" w:after="918" w:afterAutospacing="0" w:line="435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参考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图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2</w:t>
      </w:r>
      <w:r>
        <w:rPr>
          <w:rFonts w:hint="eastAsia" w:ascii="微软雅黑" w:hAnsi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黑1虎也不是很好，给白棋留下2位刺的利用，相当于黑3接，白2，黑走了1位，显然不好。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542" w:beforeAutospacing="0" w:after="918" w:afterAutospacing="0" w:line="435" w:lineRule="atLeast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"https://gss0.baidu.com/7Po3dSag_xI4khGko9WTAnF6hhy/zhidao/pic/item/279759ee3d6d55fb5d6e03fa6b224f4a21a4dd46.jpg" \o "点击查看大图" \t "https://zhidao.baidu.com/question/_blank"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INCLUDEPICTURE \d "https://gss0.baidu.com/7Po3dSag_xI4khGko9WTAnF6hhy/zhidao/wh=600,800/sign=247a36e54d36acaf59b59efa4ce9a128/279759ee3d6d55fb5d6e03fa6b224f4a21a4dd46.jpg" \* MERGEFORMATINET </w:instrText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2486025" cy="2514600"/>
            <wp:effectExtent l="0" t="0" r="9525" b="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542" w:beforeAutospacing="0" w:after="918" w:afterAutospacing="0" w:line="435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参考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图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3</w:t>
      </w:r>
      <w:r>
        <w:rPr>
          <w:rFonts w:hint="eastAsia" w:ascii="微软雅黑" w:hAnsi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在这边虎和上图一样，也是不好的。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542" w:beforeAutospacing="0" w:after="918" w:afterAutospacing="0" w:line="435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"https://gss0.baidu.com/-vo3dSag_xI4khGko9WTAnF6hhy/zhidao/pic/item/55e736d12f2eb938a6c90f2ed3628535e4dd6f41.jpg" \o "点击查看大图" \t "https://zhidao.baidu.com/question/_blank"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INCLUDEPICTURE \d "https://gss0.baidu.com/-vo3dSag_xI4khGko9WTAnF6hhy/zhidao/wh=600,800/sign=a2a4b830d700baa1ba794fbd7720952a/55e736d12f2eb938a6c90f2ed3628535e4dd6f41.jpg" \* MERGEFORMATINET </w:instrText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2486025" cy="2514600"/>
            <wp:effectExtent l="0" t="0" r="9525" b="0"/>
            <wp:docPr id="5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542" w:beforeAutospacing="0" w:after="918" w:afterAutospacing="0" w:line="435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正解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图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黑1飞是正着，白如A位断，黑B、C均可吃掉白棋；白如B或C刺，黑A连，黑1都处在绝好的位置。不仅补了断，对中央的影响也很大，这才是最好的补断方法。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542" w:beforeAutospacing="0" w:after="918" w:afterAutospacing="0" w:line="435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"https://gss0.baidu.com/-Po3dSag_xI4khGko9WTAnF6hhy/zhidao/pic/item/f3d3572c11dfa9ec698f23cb64d0f703908fc14d.jpg" \o "点击查看大图" \t "https://zhidao.baidu.com/question/_blank"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INCLUDEPICTURE \d "https://gss0.baidu.com/-Po3dSag_xI4khGko9WTAnF6hhy/zhidao/wh=600,800/sign=291c25d40ad79123e0b59c729d0475ba/f3d3572c11dfa9ec698f23cb64d0f703908fc14d.jpg" \* MERGEFORMATINET </w:instrText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2486025" cy="2514600"/>
            <wp:effectExtent l="0" t="0" r="9525" b="0"/>
            <wp:docPr id="3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31 实尖、虚镇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这是有关棋形的一条谚语。“实尖、虚镇”阐述的棋理是</w:t>
      </w:r>
      <w:r>
        <w:rPr>
          <w:rFonts w:hint="eastAsia" w:ascii="微软雅黑" w:hAnsi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在对方比较坚实的情况下，己方要用“尖”来对敌方进行攻击；而“镇”能虚张声势，在盘上比较空阔的地方，对敌子进行宽攻，使对方不易腾挪。如果对方舍弃，己方就最大限度地收进。</w:t>
      </w:r>
      <w:bookmarkStart w:id="0" w:name="_GoBack"/>
      <w:bookmarkEnd w:id="0"/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在实战中，“尖”，往往注重局部利益</w:t>
      </w:r>
      <w:r>
        <w:rPr>
          <w:rFonts w:hint="eastAsia" w:ascii="微软雅黑" w:hAnsi="微软雅黑" w:eastAsia="微软雅黑" w:cs="微软雅黑"/>
          <w:lang w:val="en-US"/>
        </w:rPr>
        <w:t xml:space="preserve">; </w:t>
      </w:r>
      <w:r>
        <w:rPr>
          <w:rFonts w:hint="eastAsia" w:ascii="微软雅黑" w:hAnsi="微软雅黑" w:eastAsia="微软雅黑" w:cs="微软雅黑"/>
        </w:rPr>
        <w:t>“镇”，常常需要全局配合。</w:t>
      </w:r>
    </w:p>
    <w:p>
      <w:pPr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iknow-qb_shar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665F1"/>
    <w:rsid w:val="0DDC7F41"/>
    <w:rsid w:val="161738A7"/>
    <w:rsid w:val="56D665F1"/>
    <w:rsid w:val="61C84336"/>
    <w:rsid w:val="6F443C92"/>
    <w:rsid w:val="73D74865"/>
    <w:rsid w:val="750C72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2017-04-23T00:05:00Z</dcterms:created>
  <dc:creator>文亮</dc:creator>
  <cp:lastModifiedBy>文亮</cp:lastModifiedBy>
  <dcterms:modified xsi:type="dcterms:W3CDTF">2017-04-23T00:17:12Z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