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D0" w:rsidRDefault="009519D0" w:rsidP="00465EF9">
      <w:pPr>
        <w:widowControl/>
        <w:snapToGrid w:val="0"/>
        <w:spacing w:beforeLines="50" w:before="156" w:after="200" w:line="276" w:lineRule="auto"/>
        <w:jc w:val="center"/>
        <w:rPr>
          <w:rFonts w:ascii="Calibri" w:hAnsi="Calibri"/>
          <w:kern w:val="0"/>
          <w:sz w:val="24"/>
        </w:rPr>
      </w:pPr>
      <w:r>
        <w:rPr>
          <w:rFonts w:ascii="Calibri" w:hAnsi="Calibri" w:hint="eastAsia"/>
          <w:kern w:val="0"/>
          <w:sz w:val="24"/>
        </w:rPr>
        <w:t>妙着赏析（</w:t>
      </w:r>
      <w:r>
        <w:rPr>
          <w:rFonts w:ascii="Calibri" w:hAnsi="Calibri" w:hint="eastAsia"/>
          <w:kern w:val="0"/>
          <w:sz w:val="24"/>
        </w:rPr>
        <w:t>8</w:t>
      </w:r>
      <w:r>
        <w:rPr>
          <w:rFonts w:ascii="Calibri" w:hAnsi="Calibri" w:hint="eastAsia"/>
          <w:kern w:val="0"/>
          <w:sz w:val="24"/>
        </w:rPr>
        <w:t>）左右逢源</w:t>
      </w:r>
    </w:p>
    <w:p w:rsidR="009519D0" w:rsidRDefault="009519D0" w:rsidP="00465EF9">
      <w:pPr>
        <w:widowControl/>
        <w:snapToGrid w:val="0"/>
        <w:spacing w:beforeLines="50" w:before="156" w:after="200" w:line="276" w:lineRule="auto"/>
        <w:jc w:val="left"/>
        <w:rPr>
          <w:rFonts w:ascii="Calibri" w:hAnsi="Calibri"/>
          <w:kern w:val="0"/>
          <w:sz w:val="24"/>
        </w:rPr>
      </w:pPr>
      <w:bookmarkStart w:id="0" w:name="_GoBack"/>
      <w:bookmarkEnd w:id="0"/>
    </w:p>
    <w:p w:rsidR="009519D0" w:rsidRDefault="009519D0" w:rsidP="00465EF9">
      <w:pPr>
        <w:widowControl/>
        <w:snapToGrid w:val="0"/>
        <w:spacing w:beforeLines="50" w:before="156" w:after="200" w:line="276" w:lineRule="auto"/>
        <w:jc w:val="left"/>
        <w:rPr>
          <w:rFonts w:ascii="Calibri" w:hAnsi="Calibri"/>
          <w:kern w:val="0"/>
          <w:sz w:val="24"/>
        </w:rPr>
      </w:pPr>
      <w:r>
        <w:rPr>
          <w:rFonts w:ascii="Calibri" w:hAnsi="Calibri" w:hint="eastAsia"/>
          <w:kern w:val="0"/>
          <w:sz w:val="24"/>
        </w:rPr>
        <w:t>2012</w:t>
      </w:r>
      <w:r>
        <w:rPr>
          <w:rFonts w:ascii="Calibri" w:hAnsi="Calibri" w:hint="eastAsia"/>
          <w:kern w:val="0"/>
          <w:sz w:val="24"/>
        </w:rPr>
        <w:t>年</w:t>
      </w:r>
      <w:r>
        <w:rPr>
          <w:rFonts w:ascii="Calibri" w:hAnsi="Calibri" w:hint="eastAsia"/>
          <w:kern w:val="0"/>
          <w:sz w:val="24"/>
        </w:rPr>
        <w:t>8</w:t>
      </w:r>
      <w:r>
        <w:rPr>
          <w:rFonts w:ascii="Calibri" w:hAnsi="Calibri" w:hint="eastAsia"/>
          <w:kern w:val="0"/>
          <w:sz w:val="24"/>
        </w:rPr>
        <w:t>月</w:t>
      </w:r>
      <w:r>
        <w:rPr>
          <w:rFonts w:ascii="Calibri" w:hAnsi="Calibri" w:hint="eastAsia"/>
          <w:kern w:val="0"/>
          <w:sz w:val="24"/>
        </w:rPr>
        <w:t>9</w:t>
      </w:r>
      <w:r>
        <w:rPr>
          <w:rFonts w:ascii="Calibri" w:hAnsi="Calibri" w:hint="eastAsia"/>
          <w:kern w:val="0"/>
          <w:sz w:val="24"/>
        </w:rPr>
        <w:t>日，日本第</w:t>
      </w:r>
      <w:r>
        <w:rPr>
          <w:rFonts w:ascii="Calibri" w:hAnsi="Calibri" w:hint="eastAsia"/>
          <w:kern w:val="0"/>
          <w:sz w:val="24"/>
        </w:rPr>
        <w:t>37</w:t>
      </w:r>
      <w:r>
        <w:rPr>
          <w:rFonts w:ascii="Calibri" w:hAnsi="Calibri" w:hint="eastAsia"/>
          <w:kern w:val="0"/>
          <w:sz w:val="24"/>
        </w:rPr>
        <w:t>届棋圣战循环圈第四轮，井山裕太执黑对山城宏。</w:t>
      </w:r>
      <w:r w:rsidR="0026140E">
        <w:rPr>
          <w:rFonts w:ascii="Calibri" w:hAnsi="Calibri" w:hint="eastAsia"/>
          <w:kern w:val="0"/>
          <w:sz w:val="24"/>
        </w:rPr>
        <w:t>双方打起惊天大劫，半壁江山的转换相当精彩。</w:t>
      </w:r>
      <w:r>
        <w:rPr>
          <w:rFonts w:ascii="Calibri" w:hAnsi="Calibri" w:hint="eastAsia"/>
          <w:kern w:val="0"/>
          <w:sz w:val="24"/>
        </w:rPr>
        <w:t>弈至下图局面，</w:t>
      </w:r>
      <w:r w:rsidR="0026140E">
        <w:rPr>
          <w:rFonts w:ascii="Calibri" w:hAnsi="Calibri" w:hint="eastAsia"/>
          <w:kern w:val="0"/>
          <w:sz w:val="24"/>
        </w:rPr>
        <w:t>黑</w:t>
      </w:r>
      <w:r w:rsidR="0026140E">
        <w:rPr>
          <w:rFonts w:ascii="Calibri" w:hAnsi="Calibri" w:hint="eastAsia"/>
          <w:kern w:val="0"/>
          <w:sz w:val="24"/>
        </w:rPr>
        <w:t>181</w:t>
      </w:r>
      <w:r w:rsidR="0026140E">
        <w:rPr>
          <w:rFonts w:ascii="Calibri" w:hAnsi="Calibri" w:hint="eastAsia"/>
          <w:kern w:val="0"/>
          <w:sz w:val="24"/>
        </w:rPr>
        <w:t>、</w:t>
      </w:r>
      <w:r w:rsidR="0026140E">
        <w:rPr>
          <w:rFonts w:ascii="Calibri" w:hAnsi="Calibri" w:hint="eastAsia"/>
          <w:kern w:val="0"/>
          <w:sz w:val="24"/>
        </w:rPr>
        <w:t>183</w:t>
      </w:r>
      <w:r w:rsidR="0026140E">
        <w:rPr>
          <w:rFonts w:ascii="Calibri" w:hAnsi="Calibri" w:hint="eastAsia"/>
          <w:kern w:val="0"/>
          <w:sz w:val="24"/>
        </w:rPr>
        <w:t>先手扳粘时，白</w:t>
      </w:r>
      <w:r w:rsidR="0026140E">
        <w:rPr>
          <w:rFonts w:ascii="Calibri" w:hAnsi="Calibri" w:hint="eastAsia"/>
          <w:kern w:val="0"/>
          <w:sz w:val="24"/>
        </w:rPr>
        <w:t>184</w:t>
      </w:r>
      <w:r w:rsidR="0026140E">
        <w:rPr>
          <w:rFonts w:ascii="Calibri" w:hAnsi="Calibri" w:hint="eastAsia"/>
          <w:kern w:val="0"/>
          <w:sz w:val="24"/>
        </w:rPr>
        <w:t>为多抢一目，却给自身大空留下了极具视觉效果的隐患。</w:t>
      </w:r>
    </w:p>
    <w:p w:rsidR="00113FAA" w:rsidRPr="00113FAA" w:rsidRDefault="008F4EEF" w:rsidP="0009184A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4838700" cy="4772025"/>
            <wp:effectExtent l="19050" t="0" r="0" b="0"/>
            <wp:docPr id="1" name="图片 1" descr="3@9LMT35]BH6~))6SJ0UF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@9LMT35]BH6~))6SJ0UF4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AA" w:rsidRDefault="00113FAA" w:rsidP="00465EF9">
      <w:pPr>
        <w:widowControl/>
        <w:snapToGrid w:val="0"/>
        <w:spacing w:beforeLines="50" w:before="156" w:after="200" w:line="276" w:lineRule="auto"/>
        <w:jc w:val="left"/>
        <w:rPr>
          <w:rFonts w:ascii="Calibri" w:hAnsi="Calibri"/>
          <w:kern w:val="0"/>
          <w:sz w:val="24"/>
        </w:rPr>
      </w:pPr>
    </w:p>
    <w:p w:rsidR="00113FAA" w:rsidRDefault="009E1FCE" w:rsidP="00465EF9">
      <w:pPr>
        <w:widowControl/>
        <w:snapToGrid w:val="0"/>
        <w:spacing w:beforeLines="50" w:before="156" w:after="200" w:line="276" w:lineRule="auto"/>
        <w:jc w:val="left"/>
        <w:rPr>
          <w:rFonts w:ascii="Calibri" w:hAnsi="Calibri"/>
          <w:kern w:val="0"/>
          <w:sz w:val="24"/>
        </w:rPr>
      </w:pPr>
      <w:r>
        <w:rPr>
          <w:rFonts w:ascii="Calibri" w:hAnsi="Calibri" w:hint="eastAsia"/>
          <w:kern w:val="0"/>
          <w:sz w:val="24"/>
        </w:rPr>
        <w:t>双方看似漫不经心的收官实际上各怀心思</w:t>
      </w:r>
      <w:r w:rsidR="00113FAA">
        <w:rPr>
          <w:rFonts w:ascii="Calibri" w:hAnsi="Calibri" w:hint="eastAsia"/>
          <w:kern w:val="0"/>
          <w:sz w:val="24"/>
        </w:rPr>
        <w:t>，</w:t>
      </w:r>
      <w:r w:rsidR="00D61870">
        <w:rPr>
          <w:rFonts w:ascii="Calibri" w:hAnsi="Calibri" w:hint="eastAsia"/>
          <w:kern w:val="0"/>
          <w:sz w:val="24"/>
        </w:rPr>
        <w:t>白方不顾隐患强抢官子最终没能唤回胜利的希望，</w:t>
      </w:r>
      <w:r w:rsidR="00113FAA">
        <w:rPr>
          <w:rFonts w:ascii="Calibri" w:hAnsi="Calibri" w:hint="eastAsia"/>
          <w:kern w:val="0"/>
          <w:sz w:val="24"/>
        </w:rPr>
        <w:t>黑</w:t>
      </w:r>
      <w:r w:rsidR="00113FAA">
        <w:rPr>
          <w:rFonts w:ascii="Calibri" w:hAnsi="Calibri" w:hint="eastAsia"/>
          <w:kern w:val="0"/>
          <w:sz w:val="24"/>
        </w:rPr>
        <w:t>207</w:t>
      </w:r>
      <w:r w:rsidR="00113FAA">
        <w:rPr>
          <w:rFonts w:ascii="Calibri" w:hAnsi="Calibri" w:hint="eastAsia"/>
          <w:kern w:val="0"/>
          <w:sz w:val="24"/>
        </w:rPr>
        <w:t>图穷匕见。</w:t>
      </w:r>
    </w:p>
    <w:p w:rsidR="00113FAA" w:rsidRDefault="008F4EEF" w:rsidP="0009184A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4848225" cy="4772025"/>
            <wp:effectExtent l="19050" t="0" r="9525" b="0"/>
            <wp:docPr id="2" name="图片 2" descr="E8M3S{OK2T$5LDEER)$P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8M3S{OK2T$5LDEER)$P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870" w:rsidRDefault="00D61870" w:rsidP="00113FAA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D61870" w:rsidRDefault="00D61870" w:rsidP="00113FA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白208团作最强抵抗，黑209先手长——白184粘的弊端在此时显现</w:t>
      </w:r>
      <w:r w:rsidR="00004473">
        <w:rPr>
          <w:rFonts w:ascii="宋体" w:hAnsi="宋体" w:cs="宋体" w:hint="eastAsia"/>
          <w:kern w:val="0"/>
          <w:sz w:val="24"/>
        </w:rPr>
        <w:t>，再在211位并，白方无以为继，中盘认输。近来风头正劲的井山裕太由此提前一轮进入了棋圣挑战者决定赛。</w:t>
      </w:r>
    </w:p>
    <w:p w:rsidR="00004473" w:rsidRDefault="00004473" w:rsidP="00113FAA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004473" w:rsidRPr="00113FAA" w:rsidRDefault="00004473" w:rsidP="00113FA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白若继续抵抗，无论是在右边还是下边阻断黑棋归路，黑棋简单冲断即可连回。具体简单手段，可自行演示。</w:t>
      </w:r>
    </w:p>
    <w:p w:rsidR="00D61870" w:rsidRPr="00D61870" w:rsidRDefault="008F4EEF" w:rsidP="0009184A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4781550" cy="4752975"/>
            <wp:effectExtent l="19050" t="0" r="0" b="0"/>
            <wp:docPr id="3" name="图片 3" descr="D@9_[K~YC9$)G_MZHGK7S(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@9_[K~YC9$)G_MZHGK7S(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AA" w:rsidRDefault="00113FAA" w:rsidP="00465EF9">
      <w:pPr>
        <w:widowControl/>
        <w:snapToGrid w:val="0"/>
        <w:spacing w:beforeLines="50" w:before="156" w:after="200" w:line="276" w:lineRule="auto"/>
        <w:jc w:val="left"/>
        <w:rPr>
          <w:rFonts w:ascii="Calibri" w:hAnsi="Calibri"/>
          <w:kern w:val="0"/>
          <w:sz w:val="24"/>
        </w:rPr>
      </w:pPr>
    </w:p>
    <w:p w:rsidR="009519D0" w:rsidRDefault="00004473" w:rsidP="00004473">
      <w:pPr>
        <w:widowControl/>
        <w:jc w:val="left"/>
        <w:rPr>
          <w:rFonts w:ascii="Calibri" w:hAnsi="Calibri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无独有偶，这一“左右逢源”的空中出棋妙手，在</w:t>
      </w:r>
      <w:r w:rsidR="009519D0">
        <w:rPr>
          <w:rFonts w:ascii="Calibri" w:hAnsi="Calibri" w:hint="eastAsia"/>
          <w:kern w:val="0"/>
          <w:sz w:val="24"/>
        </w:rPr>
        <w:t>2012</w:t>
      </w:r>
      <w:r w:rsidR="009519D0">
        <w:rPr>
          <w:rFonts w:ascii="Calibri" w:hAnsi="Calibri" w:hint="eastAsia"/>
          <w:kern w:val="0"/>
          <w:sz w:val="24"/>
        </w:rPr>
        <w:t>年</w:t>
      </w:r>
      <w:r w:rsidR="009519D0">
        <w:rPr>
          <w:rFonts w:ascii="Calibri" w:hAnsi="Calibri" w:hint="eastAsia"/>
          <w:kern w:val="0"/>
          <w:sz w:val="24"/>
        </w:rPr>
        <w:t>3</w:t>
      </w:r>
      <w:r w:rsidR="009519D0">
        <w:rPr>
          <w:rFonts w:ascii="Calibri" w:hAnsi="Calibri" w:hint="eastAsia"/>
          <w:kern w:val="0"/>
          <w:sz w:val="24"/>
        </w:rPr>
        <w:t>月</w:t>
      </w:r>
      <w:r w:rsidR="009519D0">
        <w:rPr>
          <w:rFonts w:ascii="Calibri" w:hAnsi="Calibri" w:hint="eastAsia"/>
          <w:kern w:val="0"/>
          <w:sz w:val="24"/>
        </w:rPr>
        <w:t>28</w:t>
      </w:r>
      <w:r w:rsidR="009519D0">
        <w:rPr>
          <w:rFonts w:ascii="Calibri" w:hAnsi="Calibri" w:hint="eastAsia"/>
          <w:kern w:val="0"/>
          <w:sz w:val="24"/>
        </w:rPr>
        <w:t>日第九届春兰杯第一轮</w:t>
      </w:r>
      <w:r>
        <w:rPr>
          <w:rFonts w:ascii="Calibri" w:hAnsi="Calibri" w:hint="eastAsia"/>
          <w:kern w:val="0"/>
          <w:sz w:val="24"/>
        </w:rPr>
        <w:t>依田纪基执黑对芈昱廷的一盘棋中亦有出现。此局本是老将依田的好局，但他后半盘缓手连连，几经转换，形势变得细微起来。关键时刻，芈昱廷</w:t>
      </w:r>
      <w:r>
        <w:rPr>
          <w:rFonts w:ascii="Calibri" w:hAnsi="Calibri" w:hint="eastAsia"/>
          <w:kern w:val="0"/>
          <w:sz w:val="24"/>
        </w:rPr>
        <w:t>150</w:t>
      </w:r>
      <w:r>
        <w:rPr>
          <w:rFonts w:ascii="Calibri" w:hAnsi="Calibri" w:hint="eastAsia"/>
          <w:kern w:val="0"/>
          <w:sz w:val="24"/>
        </w:rPr>
        <w:t>点入成为全局的胜招，黑棋无论如何不可避免白棋在黑空中出棋，胜负遂定。</w:t>
      </w:r>
    </w:p>
    <w:p w:rsidR="00004473" w:rsidRPr="00C465FB" w:rsidRDefault="00004473" w:rsidP="00004473">
      <w:pPr>
        <w:widowControl/>
        <w:jc w:val="left"/>
        <w:rPr>
          <w:rFonts w:ascii="Calibri" w:hAnsi="Calibri"/>
          <w:kern w:val="0"/>
          <w:sz w:val="24"/>
        </w:rPr>
      </w:pPr>
      <w:r>
        <w:rPr>
          <w:rFonts w:ascii="Calibri" w:hAnsi="Calibri" w:hint="eastAsia"/>
          <w:kern w:val="0"/>
          <w:sz w:val="24"/>
        </w:rPr>
        <w:t>此后过程，有兴趣者请参见</w:t>
      </w:r>
      <w:r w:rsidR="00C465FB" w:rsidRPr="00C465FB">
        <w:rPr>
          <w:rFonts w:ascii="Calibri" w:hAnsi="Calibri"/>
          <w:kern w:val="0"/>
          <w:sz w:val="24"/>
        </w:rPr>
        <w:t>http://www.hoetom.com/matchinfor_2011.jsp?id=74899</w:t>
      </w:r>
    </w:p>
    <w:p w:rsidR="00004473" w:rsidRPr="00004473" w:rsidRDefault="008F4EEF" w:rsidP="0009184A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4962525" cy="4867275"/>
            <wp:effectExtent l="19050" t="0" r="9525" b="0"/>
            <wp:docPr id="4" name="图片 4" descr="Z{}FFMEG3{]XM9)SKWX96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{}FFMEG3{]XM9)SKWX96R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E8" w:rsidRDefault="00AC67E8"/>
    <w:sectPr w:rsidR="00AC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AB" w:rsidRDefault="005E79AB">
      <w:r>
        <w:separator/>
      </w:r>
    </w:p>
  </w:endnote>
  <w:endnote w:type="continuationSeparator" w:id="0">
    <w:p w:rsidR="005E79AB" w:rsidRDefault="005E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AB" w:rsidRDefault="005E79AB">
      <w:r>
        <w:separator/>
      </w:r>
    </w:p>
  </w:footnote>
  <w:footnote w:type="continuationSeparator" w:id="0">
    <w:p w:rsidR="005E79AB" w:rsidRDefault="005E7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9D0"/>
    <w:rsid w:val="0000378B"/>
    <w:rsid w:val="00004473"/>
    <w:rsid w:val="00022A24"/>
    <w:rsid w:val="00054F3B"/>
    <w:rsid w:val="00063EFC"/>
    <w:rsid w:val="0009184A"/>
    <w:rsid w:val="000A012B"/>
    <w:rsid w:val="000C5B30"/>
    <w:rsid w:val="000E3C2B"/>
    <w:rsid w:val="00113FAA"/>
    <w:rsid w:val="00142D16"/>
    <w:rsid w:val="0014617C"/>
    <w:rsid w:val="00196FF3"/>
    <w:rsid w:val="001B0B27"/>
    <w:rsid w:val="001B2538"/>
    <w:rsid w:val="001C62AA"/>
    <w:rsid w:val="001E4ACF"/>
    <w:rsid w:val="0026140E"/>
    <w:rsid w:val="00286199"/>
    <w:rsid w:val="002A310F"/>
    <w:rsid w:val="002B0342"/>
    <w:rsid w:val="002B1D4B"/>
    <w:rsid w:val="00364509"/>
    <w:rsid w:val="00394580"/>
    <w:rsid w:val="003B4764"/>
    <w:rsid w:val="003B5E30"/>
    <w:rsid w:val="003F2039"/>
    <w:rsid w:val="0043769C"/>
    <w:rsid w:val="00465EF9"/>
    <w:rsid w:val="004A0842"/>
    <w:rsid w:val="004F69B3"/>
    <w:rsid w:val="005019B9"/>
    <w:rsid w:val="00511452"/>
    <w:rsid w:val="00516B6F"/>
    <w:rsid w:val="0054379D"/>
    <w:rsid w:val="00555563"/>
    <w:rsid w:val="00556906"/>
    <w:rsid w:val="005A0254"/>
    <w:rsid w:val="005C2F96"/>
    <w:rsid w:val="005E79AB"/>
    <w:rsid w:val="005F0E39"/>
    <w:rsid w:val="005F78E1"/>
    <w:rsid w:val="00636538"/>
    <w:rsid w:val="00646B4A"/>
    <w:rsid w:val="0064751E"/>
    <w:rsid w:val="0066234A"/>
    <w:rsid w:val="00662C23"/>
    <w:rsid w:val="006A08AA"/>
    <w:rsid w:val="006F5623"/>
    <w:rsid w:val="00717F8D"/>
    <w:rsid w:val="00724757"/>
    <w:rsid w:val="00725BD4"/>
    <w:rsid w:val="007650CF"/>
    <w:rsid w:val="007C53C4"/>
    <w:rsid w:val="007F5341"/>
    <w:rsid w:val="00806C19"/>
    <w:rsid w:val="0082393A"/>
    <w:rsid w:val="0082549E"/>
    <w:rsid w:val="00830BC5"/>
    <w:rsid w:val="00833418"/>
    <w:rsid w:val="0084018E"/>
    <w:rsid w:val="00876B46"/>
    <w:rsid w:val="00882D2A"/>
    <w:rsid w:val="008A24D1"/>
    <w:rsid w:val="008A6138"/>
    <w:rsid w:val="008C4944"/>
    <w:rsid w:val="008D38D0"/>
    <w:rsid w:val="008E0753"/>
    <w:rsid w:val="008F4EEF"/>
    <w:rsid w:val="00926AF6"/>
    <w:rsid w:val="00946BAF"/>
    <w:rsid w:val="00946E0D"/>
    <w:rsid w:val="009519D0"/>
    <w:rsid w:val="009675C7"/>
    <w:rsid w:val="00992A4C"/>
    <w:rsid w:val="00993914"/>
    <w:rsid w:val="009D35CD"/>
    <w:rsid w:val="009E1FCE"/>
    <w:rsid w:val="009E6E80"/>
    <w:rsid w:val="009F65D2"/>
    <w:rsid w:val="00A15049"/>
    <w:rsid w:val="00A36279"/>
    <w:rsid w:val="00A60DA4"/>
    <w:rsid w:val="00A950E6"/>
    <w:rsid w:val="00AB21BA"/>
    <w:rsid w:val="00AC67E8"/>
    <w:rsid w:val="00B812C3"/>
    <w:rsid w:val="00BA0A05"/>
    <w:rsid w:val="00BD688A"/>
    <w:rsid w:val="00BF0E85"/>
    <w:rsid w:val="00BF4604"/>
    <w:rsid w:val="00C2292B"/>
    <w:rsid w:val="00C2669A"/>
    <w:rsid w:val="00C465FB"/>
    <w:rsid w:val="00C9779F"/>
    <w:rsid w:val="00CA69C2"/>
    <w:rsid w:val="00CB2AEB"/>
    <w:rsid w:val="00CD194F"/>
    <w:rsid w:val="00D26D6B"/>
    <w:rsid w:val="00D61870"/>
    <w:rsid w:val="00D95DB4"/>
    <w:rsid w:val="00DB618A"/>
    <w:rsid w:val="00DD3F52"/>
    <w:rsid w:val="00E064B9"/>
    <w:rsid w:val="00EB0278"/>
    <w:rsid w:val="00EE1832"/>
    <w:rsid w:val="00F03258"/>
    <w:rsid w:val="00F331EA"/>
    <w:rsid w:val="00F76747"/>
    <w:rsid w:val="00FB3105"/>
    <w:rsid w:val="00FC7A57"/>
    <w:rsid w:val="00FD2225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1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E1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09184A"/>
    <w:rPr>
      <w:sz w:val="18"/>
      <w:szCs w:val="18"/>
    </w:rPr>
  </w:style>
  <w:style w:type="character" w:customStyle="1" w:styleId="Char">
    <w:name w:val="批注框文本 Char"/>
    <w:basedOn w:val="a0"/>
    <w:link w:val="a5"/>
    <w:rsid w:val="000918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</Words>
  <Characters>447</Characters>
  <Application>Microsoft Office Word</Application>
  <DocSecurity>0</DocSecurity>
  <Lines>3</Lines>
  <Paragraphs>1</Paragraphs>
  <ScaleCrop>false</ScaleCrop>
  <Company>http://www.microsoft.com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妙着赏析（8）左右逢源</dc:title>
  <dc:creator>微软中国研究开发中心</dc:creator>
  <cp:lastModifiedBy>hoetom</cp:lastModifiedBy>
  <cp:revision>4</cp:revision>
  <dcterms:created xsi:type="dcterms:W3CDTF">2012-08-16T15:29:00Z</dcterms:created>
  <dcterms:modified xsi:type="dcterms:W3CDTF">2012-08-16T15:37:00Z</dcterms:modified>
</cp:coreProperties>
</file>